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FC91A" w14:textId="77777777" w:rsidR="004A4787" w:rsidRDefault="004A4787">
      <w:pPr>
        <w:pBdr>
          <w:top w:val="nil"/>
          <w:left w:val="nil"/>
          <w:bottom w:val="nil"/>
          <w:right w:val="nil"/>
          <w:between w:val="nil"/>
        </w:pBdr>
        <w:spacing w:line="240" w:lineRule="auto"/>
        <w:rPr>
          <w:rFonts w:ascii="Times New Roman" w:eastAsia="Times New Roman" w:hAnsi="Times New Roman" w:cs="Times New Roman"/>
          <w:color w:val="000000"/>
          <w:sz w:val="9"/>
          <w:szCs w:val="9"/>
        </w:rPr>
      </w:pPr>
    </w:p>
    <w:p w14:paraId="0FB3D6FD" w14:textId="77777777" w:rsidR="00D57D93" w:rsidRDefault="00D57D93">
      <w:pPr>
        <w:ind w:left="0" w:hanging="2"/>
        <w:jc w:val="both"/>
      </w:pPr>
    </w:p>
    <w:p w14:paraId="4125811D" w14:textId="77777777" w:rsidR="00D57D93" w:rsidRDefault="00D57D93" w:rsidP="00D57D93">
      <w:pPr>
        <w:widowControl w:val="0"/>
        <w:spacing w:before="120" w:after="120"/>
        <w:ind w:left="0" w:hanging="2"/>
        <w:jc w:val="both"/>
        <w:rPr>
          <w:rFonts w:eastAsia="Arial" w:cs="Arial"/>
          <w:b/>
        </w:rPr>
      </w:pPr>
      <w:r w:rsidRPr="009B482D">
        <w:rPr>
          <w:rFonts w:eastAsia="Arial" w:cs="Arial"/>
          <w:b/>
        </w:rPr>
        <w:t xml:space="preserve">ALLEGATO </w:t>
      </w:r>
      <w:r>
        <w:rPr>
          <w:rFonts w:eastAsia="Arial" w:cs="Arial"/>
          <w:b/>
        </w:rPr>
        <w:t xml:space="preserve">C </w:t>
      </w:r>
    </w:p>
    <w:p w14:paraId="56D70E66" w14:textId="322711EC" w:rsidR="00D57D93" w:rsidRPr="009B482D" w:rsidRDefault="00D57D93" w:rsidP="00D57D93">
      <w:pPr>
        <w:widowControl w:val="0"/>
        <w:spacing w:before="120" w:after="120"/>
        <w:ind w:left="0" w:hanging="2"/>
        <w:jc w:val="right"/>
        <w:rPr>
          <w:rFonts w:eastAsia="Arial" w:cs="Arial"/>
        </w:rPr>
      </w:pPr>
      <w:r>
        <w:rPr>
          <w:rFonts w:eastAsia="Arial" w:cs="Arial"/>
        </w:rPr>
        <w:t>All’attenzione del</w:t>
      </w:r>
      <w:r>
        <w:rPr>
          <w:rFonts w:eastAsia="Arial" w:cs="Arial"/>
        </w:rPr>
        <w:t xml:space="preserve">la </w:t>
      </w:r>
      <w:r>
        <w:rPr>
          <w:rFonts w:eastAsia="Arial" w:cs="Arial"/>
        </w:rPr>
        <w:t>Dirigente S</w:t>
      </w:r>
      <w:r w:rsidRPr="009B482D">
        <w:rPr>
          <w:rFonts w:eastAsia="Arial" w:cs="Arial"/>
        </w:rPr>
        <w:t>colastic</w:t>
      </w:r>
      <w:r>
        <w:rPr>
          <w:rFonts w:eastAsia="Arial" w:cs="Arial"/>
        </w:rPr>
        <w:t>a</w:t>
      </w:r>
    </w:p>
    <w:p w14:paraId="1350493B" w14:textId="49C7DEC6" w:rsidR="00D57D93" w:rsidRDefault="00D57D93" w:rsidP="00D57D93">
      <w:pPr>
        <w:widowControl w:val="0"/>
        <w:spacing w:before="120" w:after="120"/>
        <w:ind w:left="0" w:hanging="2"/>
        <w:jc w:val="right"/>
        <w:rPr>
          <w:rFonts w:eastAsia="Arial" w:cs="Arial"/>
        </w:rPr>
      </w:pPr>
      <w:bookmarkStart w:id="0" w:name="_heading=h.79p89wm561uy" w:colFirst="0" w:colLast="0"/>
      <w:bookmarkEnd w:id="0"/>
      <w:r w:rsidRPr="009B482D">
        <w:rPr>
          <w:rFonts w:eastAsia="Arial" w:cs="Arial"/>
        </w:rPr>
        <w:t>dell’I</w:t>
      </w:r>
      <w:r>
        <w:rPr>
          <w:rFonts w:eastAsia="Arial" w:cs="Arial"/>
        </w:rPr>
        <w:t>stituto comprensivo n. 2 Macomer</w:t>
      </w:r>
      <w:r w:rsidRPr="009B482D">
        <w:rPr>
          <w:rFonts w:eastAsia="Arial" w:cs="Arial"/>
        </w:rPr>
        <w:t xml:space="preserve"> </w:t>
      </w:r>
    </w:p>
    <w:p w14:paraId="7238EF9E" w14:textId="77777777" w:rsidR="00D57D93" w:rsidRPr="009B482D" w:rsidRDefault="00D57D93" w:rsidP="00D57D93">
      <w:pPr>
        <w:widowControl w:val="0"/>
        <w:spacing w:before="120" w:after="120"/>
        <w:ind w:left="0" w:hanging="2"/>
        <w:jc w:val="right"/>
        <w:rPr>
          <w:rFonts w:eastAsia="Arial" w:cs="Arial"/>
        </w:rPr>
      </w:pPr>
    </w:p>
    <w:p w14:paraId="0A161EAC" w14:textId="781D0ACC" w:rsidR="00D57D93" w:rsidRDefault="00D57D93" w:rsidP="00D57D93">
      <w:pPr>
        <w:ind w:left="0" w:hanging="2"/>
        <w:jc w:val="both"/>
        <w:rPr>
          <w:b/>
          <w:highlight w:val="white"/>
        </w:rPr>
      </w:pPr>
      <w:r>
        <w:rPr>
          <w:b/>
          <w:highlight w:val="white"/>
        </w:rPr>
        <w:t xml:space="preserve">Oggetto: dichiarazione di inesistenza di causa di incompatibilità, di conflitto di interessi e di astensione per il conferimento </w:t>
      </w:r>
      <w:r>
        <w:rPr>
          <w:b/>
          <w:bCs/>
        </w:rPr>
        <w:t xml:space="preserve">DI UNO O PIÙ INCARICHI INDIVIDUALI </w:t>
      </w:r>
      <w:r w:rsidRPr="007D19C4">
        <w:rPr>
          <w:b/>
        </w:rPr>
        <w:t>PER L’ATTIVITÀ TECNICA DEL GRUPPO DI LAVORO PER LE STEM E IL MULTILINGUISMO</w:t>
      </w:r>
      <w:r>
        <w:rPr>
          <w:b/>
        </w:rPr>
        <w:t xml:space="preserve"> </w:t>
      </w:r>
      <w:r>
        <w:t>PNRR- Missione 4 – Istruzione e ricerca – Componente 1 – Potenziamento dell’offerta dei servizi di istruzione: dagli asili nido alle università – Investimento 3.1 “</w:t>
      </w:r>
      <w:r>
        <w:rPr>
          <w:i/>
        </w:rPr>
        <w:t>Nuove competenze e nuovi linguaggi</w:t>
      </w:r>
      <w:r>
        <w:t xml:space="preserve">”, finanziato dall’Unione europea – </w:t>
      </w:r>
      <w:r>
        <w:rPr>
          <w:i/>
        </w:rPr>
        <w:t>Next Generation EU</w:t>
      </w:r>
      <w:r>
        <w:t xml:space="preserve"> – “</w:t>
      </w:r>
      <w:r>
        <w:rPr>
          <w:i/>
        </w:rPr>
        <w:t>Azioni di potenziamento delle competenze STEM e multilinguistiche</w:t>
      </w:r>
      <w:r>
        <w:t xml:space="preserve">” – Intervento </w:t>
      </w:r>
      <w:r w:rsidR="00B455D2">
        <w:t xml:space="preserve">LINEA </w:t>
      </w:r>
      <w:r>
        <w:t xml:space="preserve">A e </w:t>
      </w:r>
      <w:r w:rsidR="00B455D2">
        <w:t xml:space="preserve">LINEA </w:t>
      </w:r>
      <w:r>
        <w:t>B</w:t>
      </w:r>
    </w:p>
    <w:p w14:paraId="0DA375D8" w14:textId="77777777" w:rsidR="00D57D93" w:rsidRDefault="00D57D93" w:rsidP="00D57D93">
      <w:pPr>
        <w:spacing w:beforeLines="60" w:before="144" w:afterLines="60" w:after="144"/>
        <w:ind w:left="0" w:hanging="2"/>
        <w:jc w:val="both"/>
      </w:pPr>
    </w:p>
    <w:p w14:paraId="52EC8C46" w14:textId="77777777" w:rsidR="00D57D93" w:rsidRDefault="00D57D93" w:rsidP="00D57D93">
      <w:pPr>
        <w:spacing w:before="120" w:after="120"/>
        <w:ind w:left="0" w:right="-1" w:hanging="2"/>
        <w:jc w:val="both"/>
        <w:rPr>
          <w:rFonts w:cstheme="minorHAnsi"/>
          <w:lang w:bidi="it-IT"/>
        </w:rPr>
      </w:pPr>
      <w:r>
        <w:rPr>
          <w:rFonts w:cstheme="minorHAnsi"/>
        </w:rPr>
        <w:t>Il/la sottoscritto /a _____________________ nato a ______________________, in data ________________________, C.F. _________________________, in servizio presso codesta Istituzione scolastica, con la qualifica di _______________________________________ in relazione all’incarico  del procedimento del progetto in epigrafe</w:t>
      </w:r>
    </w:p>
    <w:p w14:paraId="57CE4B18" w14:textId="77777777" w:rsidR="00D57D93" w:rsidRDefault="00D57D93" w:rsidP="00D57D93">
      <w:pPr>
        <w:tabs>
          <w:tab w:val="center" w:pos="1134"/>
        </w:tabs>
        <w:spacing w:before="120" w:after="360"/>
        <w:ind w:left="0" w:right="567" w:hanging="2"/>
        <w:jc w:val="center"/>
        <w:rPr>
          <w:rFonts w:cstheme="minorHAnsi"/>
        </w:rPr>
      </w:pPr>
      <w:r>
        <w:rPr>
          <w:rFonts w:cstheme="minorHAnsi"/>
        </w:rPr>
        <w:t>***</w:t>
      </w:r>
    </w:p>
    <w:p w14:paraId="2023C69D" w14:textId="77777777" w:rsidR="00D57D93" w:rsidRDefault="00D57D93" w:rsidP="00D57D93">
      <w:pPr>
        <w:tabs>
          <w:tab w:val="center" w:pos="1134"/>
        </w:tabs>
        <w:spacing w:line="240" w:lineRule="auto"/>
        <w:ind w:left="0" w:right="567" w:hanging="2"/>
        <w:jc w:val="both"/>
        <w:rPr>
          <w:rFonts w:cstheme="minorHAnsi"/>
        </w:rPr>
      </w:pPr>
      <w:r>
        <w:rPr>
          <w:rFonts w:cstheme="minorHAnsi"/>
          <w:b/>
          <w:bCs/>
        </w:rPr>
        <w:t xml:space="preserve">VISTA </w:t>
      </w:r>
      <w:r>
        <w:rPr>
          <w:rFonts w:cstheme="minorHAnsi"/>
        </w:rPr>
        <w:t>la legge 7 agosto 1990, n. 241, recante «</w:t>
      </w:r>
      <w:r>
        <w:rPr>
          <w:rFonts w:cstheme="minorHAnsi"/>
          <w:i/>
          <w:iCs/>
        </w:rPr>
        <w:t>Nuove norme in materia di procedimento amministrativo e di diritto di accesso ai documenti amministrativi</w:t>
      </w:r>
      <w:r>
        <w:rPr>
          <w:rFonts w:cstheme="minorHAnsi"/>
        </w:rPr>
        <w:t>»;</w:t>
      </w:r>
    </w:p>
    <w:p w14:paraId="17874849" w14:textId="77777777" w:rsidR="00D57D93" w:rsidRDefault="00D57D93" w:rsidP="00D57D93">
      <w:pPr>
        <w:tabs>
          <w:tab w:val="center" w:pos="1134"/>
        </w:tabs>
        <w:spacing w:line="240" w:lineRule="auto"/>
        <w:ind w:left="0" w:right="567" w:hanging="2"/>
        <w:jc w:val="both"/>
        <w:rPr>
          <w:rFonts w:cstheme="minorHAnsi"/>
          <w:b/>
          <w:bCs/>
        </w:rPr>
      </w:pPr>
    </w:p>
    <w:p w14:paraId="3BECC46E" w14:textId="77777777" w:rsidR="00D57D93" w:rsidRDefault="00D57D93" w:rsidP="00D57D93">
      <w:pPr>
        <w:tabs>
          <w:tab w:val="center" w:pos="1134"/>
        </w:tabs>
        <w:spacing w:line="240" w:lineRule="auto"/>
        <w:ind w:left="0" w:right="567" w:hanging="2"/>
        <w:jc w:val="both"/>
        <w:rPr>
          <w:rFonts w:cstheme="minorHAnsi"/>
        </w:rPr>
      </w:pPr>
      <w:r>
        <w:rPr>
          <w:rFonts w:cstheme="minorHAnsi"/>
          <w:b/>
          <w:bCs/>
        </w:rPr>
        <w:t>VISTI</w:t>
      </w:r>
      <w:r>
        <w:rPr>
          <w:rFonts w:cstheme="minorHAnsi"/>
        </w:rPr>
        <w:t xml:space="preserve"> in particolare, gli articoli 5 e 6-</w:t>
      </w:r>
      <w:r>
        <w:rPr>
          <w:rFonts w:cstheme="minorHAnsi"/>
          <w:i/>
          <w:iCs/>
        </w:rPr>
        <w:t xml:space="preserve">bis </w:t>
      </w:r>
      <w:r>
        <w:rPr>
          <w:rFonts w:cstheme="minorHAnsi"/>
        </w:rPr>
        <w:t>della predetta legge;</w:t>
      </w:r>
    </w:p>
    <w:p w14:paraId="05387460" w14:textId="77777777" w:rsidR="00D57D93" w:rsidRDefault="00D57D93" w:rsidP="00D57D93">
      <w:pPr>
        <w:tabs>
          <w:tab w:val="center" w:pos="1134"/>
        </w:tabs>
        <w:spacing w:line="240" w:lineRule="auto"/>
        <w:ind w:left="0" w:right="567" w:hanging="2"/>
        <w:jc w:val="both"/>
        <w:rPr>
          <w:rFonts w:cstheme="minorHAnsi"/>
          <w:b/>
          <w:bCs/>
        </w:rPr>
      </w:pPr>
    </w:p>
    <w:p w14:paraId="61D53421" w14:textId="77777777" w:rsidR="00D57D93" w:rsidRDefault="00D57D93" w:rsidP="00D57D93">
      <w:pPr>
        <w:tabs>
          <w:tab w:val="center" w:pos="1134"/>
        </w:tabs>
        <w:spacing w:line="240" w:lineRule="auto"/>
        <w:ind w:left="0" w:right="567" w:hanging="2"/>
        <w:jc w:val="both"/>
        <w:rPr>
          <w:rFonts w:cstheme="minorHAnsi"/>
        </w:rPr>
      </w:pPr>
      <w:r>
        <w:rPr>
          <w:rFonts w:cstheme="minorHAnsi"/>
          <w:b/>
          <w:bCs/>
        </w:rPr>
        <w:t xml:space="preserve">VISTO </w:t>
      </w:r>
      <w:r>
        <w:rPr>
          <w:rFonts w:cstheme="minorHAnsi"/>
          <w:lang w:bidi="it-IT"/>
        </w:rPr>
        <w:t xml:space="preserve">il decreto legislativo 30 marzo 2001, n. 165, recante </w:t>
      </w:r>
      <w:r>
        <w:rPr>
          <w:rFonts w:cstheme="minorHAnsi"/>
        </w:rPr>
        <w:t>«</w:t>
      </w:r>
      <w:r>
        <w:rPr>
          <w:rFonts w:cstheme="minorHAnsi"/>
          <w:i/>
          <w:iCs/>
          <w:lang w:bidi="it-IT"/>
        </w:rPr>
        <w:t>Norme generali sull’ordinamento del lavoro alle dipendenze delle amministrazioni pubbliche</w:t>
      </w:r>
      <w:bookmarkStart w:id="1" w:name="_Hlk132359602"/>
      <w:r>
        <w:rPr>
          <w:rFonts w:cstheme="minorHAnsi"/>
        </w:rPr>
        <w:t>»</w:t>
      </w:r>
      <w:bookmarkEnd w:id="1"/>
      <w:r>
        <w:rPr>
          <w:rFonts w:cstheme="minorHAnsi"/>
        </w:rPr>
        <w:t>;</w:t>
      </w:r>
    </w:p>
    <w:p w14:paraId="4B3DCB1A" w14:textId="77777777" w:rsidR="00D57D93" w:rsidRDefault="00D57D93" w:rsidP="00D57D93">
      <w:pPr>
        <w:tabs>
          <w:tab w:val="center" w:pos="1134"/>
        </w:tabs>
        <w:spacing w:line="240" w:lineRule="auto"/>
        <w:ind w:left="0" w:right="567" w:hanging="2"/>
        <w:jc w:val="both"/>
        <w:rPr>
          <w:rFonts w:cstheme="minorHAnsi"/>
          <w:b/>
          <w:bCs/>
        </w:rPr>
      </w:pPr>
    </w:p>
    <w:p w14:paraId="1CA57A9E" w14:textId="77777777" w:rsidR="00D57D93" w:rsidRDefault="00D57D93" w:rsidP="00D57D93">
      <w:pPr>
        <w:tabs>
          <w:tab w:val="center" w:pos="1134"/>
        </w:tabs>
        <w:spacing w:line="240" w:lineRule="auto"/>
        <w:ind w:left="0" w:right="567" w:hanging="2"/>
        <w:jc w:val="both"/>
        <w:rPr>
          <w:rFonts w:cstheme="minorHAnsi"/>
          <w:b/>
          <w:bCs/>
        </w:rPr>
      </w:pPr>
      <w:r>
        <w:rPr>
          <w:rFonts w:cstheme="minorHAnsi"/>
          <w:b/>
          <w:bCs/>
        </w:rPr>
        <w:t xml:space="preserve">VISTO </w:t>
      </w:r>
      <w:r>
        <w:rPr>
          <w:rFonts w:cstheme="minorHAnsi"/>
        </w:rPr>
        <w:t>il decreto legislativo 8 aprile 2013, n. 39, recante «</w:t>
      </w:r>
      <w:r>
        <w:rPr>
          <w:rFonts w:cstheme="minorHAnsi"/>
          <w:i/>
          <w:iCs/>
        </w:rPr>
        <w:t>Disposizioni in materia di inconferibilità e incompatibilità di incarichi presso le pubbliche amministrazioni e presso gli enti privati in controllo pubblico, a norma dell'articolo 1, commi 49 e 50, della legge 6 novembre 2012, n. 190</w:t>
      </w:r>
      <w:r>
        <w:rPr>
          <w:rFonts w:cstheme="minorHAnsi"/>
        </w:rPr>
        <w:t>»;</w:t>
      </w:r>
    </w:p>
    <w:p w14:paraId="135DAE88" w14:textId="77777777" w:rsidR="00D57D93" w:rsidRDefault="00D57D93" w:rsidP="00D57D93">
      <w:pPr>
        <w:tabs>
          <w:tab w:val="center" w:pos="1134"/>
        </w:tabs>
        <w:spacing w:line="240" w:lineRule="auto"/>
        <w:ind w:left="0" w:right="567" w:hanging="2"/>
        <w:jc w:val="both"/>
        <w:rPr>
          <w:rFonts w:cstheme="minorHAnsi"/>
          <w:b/>
          <w:bCs/>
        </w:rPr>
      </w:pPr>
    </w:p>
    <w:p w14:paraId="0BFD548D" w14:textId="77777777" w:rsidR="00D57D93" w:rsidRDefault="00D57D93" w:rsidP="00D57D93">
      <w:pPr>
        <w:tabs>
          <w:tab w:val="center" w:pos="1134"/>
        </w:tabs>
        <w:spacing w:line="240" w:lineRule="auto"/>
        <w:ind w:left="0" w:right="567" w:hanging="2"/>
        <w:jc w:val="both"/>
        <w:rPr>
          <w:rFonts w:cstheme="minorHAnsi"/>
        </w:rPr>
      </w:pPr>
      <w:r>
        <w:rPr>
          <w:rFonts w:cstheme="minorHAnsi"/>
          <w:b/>
          <w:bCs/>
        </w:rPr>
        <w:t>VISTO</w:t>
      </w:r>
      <w:r>
        <w:rPr>
          <w:rFonts w:cstheme="minorHAnsi"/>
        </w:rPr>
        <w:t xml:space="preserve"> il Codice di comportamento dei dipendenti del Ministero dell’istruzione, adottato con D.M. del 26 aprile 2022, n. 105;</w:t>
      </w:r>
    </w:p>
    <w:p w14:paraId="10A16118" w14:textId="77777777" w:rsidR="00D57D93" w:rsidRDefault="00D57D93" w:rsidP="00D57D93">
      <w:pPr>
        <w:tabs>
          <w:tab w:val="center" w:pos="1134"/>
        </w:tabs>
        <w:spacing w:line="240" w:lineRule="auto"/>
        <w:ind w:left="0" w:right="567" w:hanging="2"/>
        <w:jc w:val="both"/>
        <w:rPr>
          <w:rFonts w:cstheme="minorHAnsi"/>
          <w:b/>
          <w:bCs/>
        </w:rPr>
      </w:pPr>
    </w:p>
    <w:p w14:paraId="1A168E38" w14:textId="77777777" w:rsidR="00D57D93" w:rsidRDefault="00D57D93" w:rsidP="00D57D93">
      <w:pPr>
        <w:tabs>
          <w:tab w:val="center" w:pos="1134"/>
        </w:tabs>
        <w:spacing w:line="240" w:lineRule="auto"/>
        <w:ind w:left="0" w:right="567" w:hanging="2"/>
        <w:jc w:val="both"/>
        <w:rPr>
          <w:rFonts w:cstheme="minorHAnsi"/>
        </w:rPr>
      </w:pPr>
      <w:r>
        <w:rPr>
          <w:rFonts w:cstheme="minorHAnsi"/>
          <w:b/>
          <w:bCs/>
        </w:rPr>
        <w:t>VISTA</w:t>
      </w:r>
      <w:r>
        <w:rPr>
          <w:rFonts w:cstheme="minorHAnsi"/>
        </w:rPr>
        <w:t xml:space="preserve"> </w:t>
      </w:r>
      <w:r>
        <w:rPr>
          <w:rFonts w:cstheme="minorHAnsi"/>
          <w:lang w:bidi="it-IT"/>
        </w:rPr>
        <w:t xml:space="preserve">la legge 6 novembre 2012, n. 190, recante </w:t>
      </w:r>
      <w:r>
        <w:rPr>
          <w:rFonts w:cstheme="minorHAnsi"/>
        </w:rPr>
        <w:t>«</w:t>
      </w:r>
      <w:r>
        <w:rPr>
          <w:rFonts w:cstheme="minorHAnsi"/>
          <w:i/>
          <w:iCs/>
          <w:lang w:bidi="it-IT"/>
        </w:rPr>
        <w:t>Disposizioni per la prevenzione e la repressione della corruzione e dell’illegalità nella pubblica amministrazione</w:t>
      </w:r>
      <w:r>
        <w:rPr>
          <w:rFonts w:cstheme="minorHAnsi"/>
        </w:rPr>
        <w:t>»;</w:t>
      </w:r>
    </w:p>
    <w:p w14:paraId="6E5AAC2B" w14:textId="77777777" w:rsidR="00D57D93" w:rsidRDefault="00D57D93" w:rsidP="00D57D93">
      <w:pPr>
        <w:spacing w:before="120" w:after="120"/>
        <w:ind w:left="0" w:hanging="2"/>
        <w:jc w:val="center"/>
        <w:rPr>
          <w:rFonts w:cstheme="minorHAnsi"/>
          <w:b/>
        </w:rPr>
      </w:pPr>
    </w:p>
    <w:p w14:paraId="278BE5CF" w14:textId="77777777" w:rsidR="00D57D93" w:rsidRDefault="00D57D93" w:rsidP="00D57D93">
      <w:pPr>
        <w:spacing w:before="120" w:after="120"/>
        <w:ind w:left="0" w:hanging="2"/>
        <w:jc w:val="center"/>
        <w:rPr>
          <w:rFonts w:cstheme="minorHAnsi"/>
          <w:b/>
        </w:rPr>
      </w:pPr>
      <w:r>
        <w:rPr>
          <w:rFonts w:cstheme="minorHAnsi"/>
          <w:b/>
        </w:rPr>
        <w:t>DICHIARA</w:t>
      </w:r>
    </w:p>
    <w:p w14:paraId="3CFBF72A" w14:textId="77777777" w:rsidR="00D57D93" w:rsidRDefault="00D57D93" w:rsidP="00D57D93">
      <w:pPr>
        <w:spacing w:before="120" w:after="120"/>
        <w:ind w:left="0" w:hanging="2"/>
        <w:jc w:val="both"/>
        <w:rPr>
          <w:rFonts w:cstheme="minorHAnsi"/>
          <w:b/>
        </w:rPr>
      </w:pPr>
      <w:r>
        <w:rPr>
          <w:rFonts w:cstheme="minorHAnsi"/>
          <w:b/>
        </w:rPr>
        <w:t xml:space="preserve">consapevole che la falsità in atti e le dichiarazioni mendaci sono punite ai sensi del codice penale e delle leggi speciali in materia e che, laddove dovesse emergere la non veridicità di quanto qui dichiarato, si avrà la </w:t>
      </w:r>
      <w:r>
        <w:rPr>
          <w:rFonts w:cstheme="minorHAnsi"/>
          <w:b/>
        </w:rPr>
        <w:lastRenderedPageBreak/>
        <w:t>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2945CC3E" w14:textId="77777777" w:rsidR="00D57D93" w:rsidRDefault="00D57D93" w:rsidP="00D57D93">
      <w:pPr>
        <w:spacing w:before="120" w:after="120"/>
        <w:ind w:left="0" w:hanging="2"/>
        <w:jc w:val="both"/>
        <w:rPr>
          <w:rFonts w:cstheme="minorHAnsi"/>
          <w:b/>
        </w:rPr>
      </w:pPr>
    </w:p>
    <w:p w14:paraId="75B93306" w14:textId="77777777" w:rsidR="00D57D93" w:rsidRDefault="00D57D93" w:rsidP="00D57D93">
      <w:pPr>
        <w:pStyle w:val="Paragrafoelenco"/>
        <w:numPr>
          <w:ilvl w:val="0"/>
          <w:numId w:val="2"/>
        </w:numPr>
        <w:spacing w:before="120" w:after="120" w:line="240" w:lineRule="auto"/>
        <w:ind w:leftChars="0" w:right="0" w:firstLineChars="0"/>
        <w:contextualSpacing/>
        <w:jc w:val="both"/>
        <w:textDirection w:val="lrTb"/>
        <w:textAlignment w:val="auto"/>
        <w:outlineLvl w:val="9"/>
        <w:rPr>
          <w:rFonts w:cstheme="minorHAnsi"/>
        </w:rPr>
      </w:pPr>
      <w:r>
        <w:rPr>
          <w:rFonts w:cstheme="minorHAnsi"/>
        </w:rPr>
        <w:t xml:space="preserve">non trovarsi in situazione di incompatibilità, ai sensi di quanto previsto dal d.lgs. n. 39/2013 e dall’art. 53, del d.lgs. n. 165/2001; </w:t>
      </w:r>
    </w:p>
    <w:p w14:paraId="5CE7587A" w14:textId="77777777" w:rsidR="00D57D93" w:rsidRDefault="00D57D93" w:rsidP="00D57D93">
      <w:pPr>
        <w:pStyle w:val="Paragrafoelenco"/>
        <w:numPr>
          <w:ilvl w:val="0"/>
          <w:numId w:val="2"/>
        </w:numPr>
        <w:spacing w:before="120" w:after="120" w:line="240" w:lineRule="auto"/>
        <w:ind w:leftChars="0" w:right="0" w:firstLineChars="0"/>
        <w:contextualSpacing/>
        <w:jc w:val="both"/>
        <w:textDirection w:val="lrTb"/>
        <w:textAlignment w:val="auto"/>
        <w:outlineLvl w:val="9"/>
        <w:rPr>
          <w:rFonts w:cstheme="minorHAnsi"/>
        </w:rPr>
      </w:pPr>
      <w:r>
        <w:rPr>
          <w:rFonts w:cstheme="minorHAnsi"/>
        </w:rPr>
        <w:t>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w:t>
      </w:r>
      <w:r>
        <w:rPr>
          <w:rFonts w:cstheme="minorHAnsi"/>
          <w:i/>
          <w:iCs/>
        </w:rPr>
        <w:t>bis</w:t>
      </w:r>
      <w:r>
        <w:rPr>
          <w:rFonts w:cstheme="minorHAnsi"/>
        </w:rPr>
        <w:t xml:space="preserve"> della legge n. 241/1990. In particolare, che l’assunzione dell’incarico di Responsabile del procedimento:</w:t>
      </w:r>
    </w:p>
    <w:p w14:paraId="323A1E5B" w14:textId="77777777" w:rsidR="00D57D93" w:rsidRDefault="00D57D93" w:rsidP="00D57D93">
      <w:pPr>
        <w:pStyle w:val="Paragrafoelenco"/>
        <w:numPr>
          <w:ilvl w:val="0"/>
          <w:numId w:val="3"/>
        </w:numPr>
        <w:autoSpaceDE w:val="0"/>
        <w:autoSpaceDN w:val="0"/>
        <w:adjustRightInd w:val="0"/>
        <w:spacing w:before="120" w:after="120" w:line="240" w:lineRule="auto"/>
        <w:ind w:leftChars="0" w:right="0" w:firstLineChars="0"/>
        <w:contextualSpacing/>
        <w:jc w:val="both"/>
        <w:textDirection w:val="lrTb"/>
        <w:textAlignment w:val="auto"/>
        <w:outlineLvl w:val="9"/>
        <w:rPr>
          <w:rFonts w:cstheme="minorHAnsi"/>
        </w:rPr>
      </w:pPr>
      <w:r>
        <w:rPr>
          <w:rFonts w:cstheme="minorHAnsi"/>
        </w:rPr>
        <w:t>non coinvolge interessi propri;</w:t>
      </w:r>
    </w:p>
    <w:p w14:paraId="7AAB6152" w14:textId="77777777" w:rsidR="00D57D93" w:rsidRDefault="00D57D93" w:rsidP="00D57D93">
      <w:pPr>
        <w:pStyle w:val="Paragrafoelenco"/>
        <w:numPr>
          <w:ilvl w:val="0"/>
          <w:numId w:val="3"/>
        </w:numPr>
        <w:autoSpaceDE w:val="0"/>
        <w:autoSpaceDN w:val="0"/>
        <w:adjustRightInd w:val="0"/>
        <w:spacing w:before="120" w:after="120" w:line="240" w:lineRule="auto"/>
        <w:ind w:leftChars="0" w:right="0" w:firstLineChars="0"/>
        <w:contextualSpacing/>
        <w:jc w:val="both"/>
        <w:textDirection w:val="lrTb"/>
        <w:textAlignment w:val="auto"/>
        <w:outlineLvl w:val="9"/>
        <w:rPr>
          <w:rFonts w:cstheme="minorHAnsi"/>
        </w:rPr>
      </w:pPr>
      <w:r>
        <w:rPr>
          <w:rFonts w:cstheme="minorHAnsi"/>
        </w:rPr>
        <w:t>non coinvolge interessi di parenti, affini entro il secondo grado, del coniuge o di conviventi, oppure di persone con le quali abbia rapporti di frequentazione abituale;</w:t>
      </w:r>
    </w:p>
    <w:p w14:paraId="1BC185F2" w14:textId="77777777" w:rsidR="00D57D93" w:rsidRDefault="00D57D93" w:rsidP="00D57D93">
      <w:pPr>
        <w:pStyle w:val="Paragrafoelenco"/>
        <w:numPr>
          <w:ilvl w:val="0"/>
          <w:numId w:val="3"/>
        </w:numPr>
        <w:autoSpaceDE w:val="0"/>
        <w:autoSpaceDN w:val="0"/>
        <w:adjustRightInd w:val="0"/>
        <w:spacing w:before="120" w:after="120" w:line="240" w:lineRule="auto"/>
        <w:ind w:leftChars="0" w:right="0" w:firstLineChars="0"/>
        <w:contextualSpacing/>
        <w:jc w:val="both"/>
        <w:textDirection w:val="lrTb"/>
        <w:textAlignment w:val="auto"/>
        <w:outlineLvl w:val="9"/>
        <w:rPr>
          <w:rFonts w:cstheme="minorHAnsi"/>
        </w:rPr>
      </w:pPr>
      <w:r>
        <w:rPr>
          <w:rFonts w:cstheme="minorHAnsi"/>
        </w:rPr>
        <w:t>non coinvolge interessi di soggetti od organizzazioni con cui egli o il coniuge abbia causa pendente o grave inimicizia o rapporti di credito o debito significativi;</w:t>
      </w:r>
    </w:p>
    <w:p w14:paraId="6A3C51D4" w14:textId="77777777" w:rsidR="00D57D93" w:rsidRDefault="00D57D93" w:rsidP="00D57D93">
      <w:pPr>
        <w:pStyle w:val="Paragrafoelenco"/>
        <w:numPr>
          <w:ilvl w:val="0"/>
          <w:numId w:val="3"/>
        </w:numPr>
        <w:autoSpaceDE w:val="0"/>
        <w:autoSpaceDN w:val="0"/>
        <w:adjustRightInd w:val="0"/>
        <w:spacing w:before="120" w:after="120" w:line="240" w:lineRule="auto"/>
        <w:ind w:leftChars="0" w:right="0" w:firstLineChars="0"/>
        <w:contextualSpacing/>
        <w:jc w:val="both"/>
        <w:textDirection w:val="lrTb"/>
        <w:textAlignment w:val="auto"/>
        <w:outlineLvl w:val="9"/>
        <w:rPr>
          <w:rFonts w:cstheme="minorHAnsi"/>
        </w:rPr>
      </w:pPr>
      <w:r>
        <w:rPr>
          <w:rFonts w:cstheme="minorHAnsi"/>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271C25B5" w14:textId="77777777" w:rsidR="00D57D93" w:rsidRDefault="00D57D93" w:rsidP="00D57D93">
      <w:pPr>
        <w:pStyle w:val="Paragrafoelenco"/>
        <w:numPr>
          <w:ilvl w:val="0"/>
          <w:numId w:val="2"/>
        </w:numPr>
        <w:spacing w:before="0" w:after="120" w:line="276" w:lineRule="auto"/>
        <w:ind w:leftChars="0" w:right="0" w:firstLineChars="0"/>
        <w:contextualSpacing/>
        <w:jc w:val="both"/>
        <w:textDirection w:val="lrTb"/>
        <w:textAlignment w:val="auto"/>
        <w:outlineLvl w:val="9"/>
        <w:rPr>
          <w:rFonts w:cstheme="minorHAnsi"/>
        </w:rPr>
      </w:pPr>
      <w:r>
        <w:rPr>
          <w:rFonts w:cstheme="minorHAnsi"/>
        </w:rPr>
        <w:t>che non sussistono diverse ragioni di opportunità che si frappongano al conferimento dell’incarico in questione;</w:t>
      </w:r>
    </w:p>
    <w:p w14:paraId="7DDF559C" w14:textId="77777777" w:rsidR="00D57D93" w:rsidRDefault="00D57D93" w:rsidP="00D57D93">
      <w:pPr>
        <w:pStyle w:val="Paragrafoelenco"/>
        <w:numPr>
          <w:ilvl w:val="0"/>
          <w:numId w:val="2"/>
        </w:numPr>
        <w:spacing w:before="120" w:after="120" w:line="240" w:lineRule="auto"/>
        <w:ind w:leftChars="0" w:right="0" w:firstLineChars="0"/>
        <w:contextualSpacing/>
        <w:jc w:val="both"/>
        <w:textDirection w:val="lrTb"/>
        <w:textAlignment w:val="auto"/>
        <w:outlineLvl w:val="9"/>
        <w:rPr>
          <w:rFonts w:cstheme="minorHAnsi"/>
        </w:rPr>
      </w:pPr>
      <w:r>
        <w:rPr>
          <w:rFonts w:cstheme="minorHAnsi"/>
        </w:rPr>
        <w:t>di aver preso piena cognizione del D.M. 26 aprile 2022, n. 105, recante il Codice di Comportamento dei dipendenti del Ministero dell’istruzione e del merito;</w:t>
      </w:r>
    </w:p>
    <w:p w14:paraId="7BE43F19" w14:textId="77777777" w:rsidR="00D57D93" w:rsidRDefault="00D57D93" w:rsidP="00D57D93">
      <w:pPr>
        <w:pStyle w:val="Paragrafoelenco"/>
        <w:numPr>
          <w:ilvl w:val="0"/>
          <w:numId w:val="2"/>
        </w:numPr>
        <w:spacing w:before="120" w:after="120" w:line="240" w:lineRule="auto"/>
        <w:ind w:leftChars="0" w:right="0" w:firstLineChars="0"/>
        <w:contextualSpacing/>
        <w:jc w:val="both"/>
        <w:textDirection w:val="lrTb"/>
        <w:textAlignment w:val="auto"/>
        <w:outlineLvl w:val="9"/>
        <w:rPr>
          <w:rFonts w:cstheme="minorHAnsi"/>
        </w:rPr>
      </w:pPr>
      <w:r>
        <w:rPr>
          <w:rFonts w:cstheme="minorHAnsi"/>
        </w:rPr>
        <w:t>di impegnarsi a comunicare tempestivamente all’Istituzione scolastica eventuali variazioni che dovessero intervenire nel corso dello svolgimento dell’incarico;</w:t>
      </w:r>
    </w:p>
    <w:p w14:paraId="7E55A4FA" w14:textId="77777777" w:rsidR="00D57D93" w:rsidRDefault="00D57D93" w:rsidP="00D57D93">
      <w:pPr>
        <w:pStyle w:val="Paragrafoelenco"/>
        <w:numPr>
          <w:ilvl w:val="0"/>
          <w:numId w:val="2"/>
        </w:numPr>
        <w:spacing w:before="120" w:after="120" w:line="240" w:lineRule="auto"/>
        <w:ind w:leftChars="0" w:right="0" w:firstLineChars="0"/>
        <w:contextualSpacing/>
        <w:jc w:val="both"/>
        <w:textDirection w:val="lrTb"/>
        <w:textAlignment w:val="auto"/>
        <w:outlineLvl w:val="9"/>
        <w:rPr>
          <w:rFonts w:cstheme="minorHAnsi"/>
        </w:rPr>
      </w:pPr>
      <w:r>
        <w:rPr>
          <w:rFonts w:cstheme="minorHAnsi"/>
        </w:rPr>
        <w:t>di impegnarsi altresì a comunicare all’Istituzione scolastica qualsiasi altra circostanza sopravvenuta di carattere ostativo rispetto all’espletamento dell’incarico;</w:t>
      </w:r>
    </w:p>
    <w:p w14:paraId="36A7179D" w14:textId="77777777" w:rsidR="00D57D93" w:rsidRDefault="00D57D93" w:rsidP="00D57D93">
      <w:pPr>
        <w:pStyle w:val="Paragrafoelenco"/>
        <w:numPr>
          <w:ilvl w:val="0"/>
          <w:numId w:val="2"/>
        </w:numPr>
        <w:spacing w:before="120" w:after="120" w:line="240" w:lineRule="auto"/>
        <w:ind w:leftChars="0" w:right="0" w:firstLineChars="0"/>
        <w:contextualSpacing/>
        <w:jc w:val="both"/>
        <w:textDirection w:val="lrTb"/>
        <w:textAlignment w:val="auto"/>
        <w:outlineLvl w:val="9"/>
        <w:rPr>
          <w:rFonts w:cstheme="minorHAnsi"/>
        </w:rPr>
      </w:pPr>
      <w:r>
        <w:rPr>
          <w:rFonts w:cstheme="minorHAnsi"/>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4341A133" w14:textId="77777777" w:rsidR="00D57D93" w:rsidRDefault="00D57D93" w:rsidP="00D57D93">
      <w:pPr>
        <w:spacing w:before="120" w:after="120" w:line="240" w:lineRule="auto"/>
        <w:ind w:left="0" w:hanging="2"/>
        <w:jc w:val="both"/>
        <w:rPr>
          <w:rFonts w:cstheme="minorHAnsi"/>
          <w:b/>
          <w:bCs/>
        </w:rPr>
      </w:pPr>
    </w:p>
    <w:p w14:paraId="47D20016" w14:textId="77777777" w:rsidR="00D57D93" w:rsidRPr="003A65BE" w:rsidRDefault="00D57D93" w:rsidP="00D57D93">
      <w:pPr>
        <w:ind w:left="0" w:hanging="2"/>
        <w:jc w:val="both"/>
        <w:rPr>
          <w:b/>
          <w:color w:val="000000"/>
        </w:rPr>
      </w:pPr>
      <w:r>
        <w:rPr>
          <w:b/>
          <w:color w:val="000000"/>
        </w:rPr>
        <w:t xml:space="preserve">FIRMA_______________________________    </w:t>
      </w:r>
    </w:p>
    <w:p w14:paraId="5E5A2EAC" w14:textId="77777777" w:rsidR="00D57D93" w:rsidRDefault="00D57D93" w:rsidP="00D57D93">
      <w:pPr>
        <w:pStyle w:val="Default"/>
        <w:ind w:hanging="2"/>
        <w:rPr>
          <w:rFonts w:asciiTheme="minorHAnsi" w:hAnsiTheme="minorHAnsi"/>
          <w:sz w:val="22"/>
          <w:szCs w:val="22"/>
        </w:rPr>
      </w:pPr>
    </w:p>
    <w:sectPr w:rsidR="00D57D93">
      <w:headerReference w:type="even" r:id="rId8"/>
      <w:headerReference w:type="default" r:id="rId9"/>
      <w:footerReference w:type="even" r:id="rId10"/>
      <w:footerReference w:type="default" r:id="rId11"/>
      <w:headerReference w:type="first" r:id="rId12"/>
      <w:footerReference w:type="first" r:id="rId13"/>
      <w:pgSz w:w="11906" w:h="16838"/>
      <w:pgMar w:top="567" w:right="851" w:bottom="567" w:left="851"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8717C9" w14:textId="77777777" w:rsidR="00D505DE" w:rsidRDefault="00D505DE">
      <w:pPr>
        <w:spacing w:line="240" w:lineRule="auto"/>
        <w:ind w:left="0" w:hanging="2"/>
      </w:pPr>
      <w:r>
        <w:separator/>
      </w:r>
    </w:p>
  </w:endnote>
  <w:endnote w:type="continuationSeparator" w:id="0">
    <w:p w14:paraId="1A831B34" w14:textId="77777777" w:rsidR="00D505DE" w:rsidRDefault="00D505D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DCAB8D7-0CA4-4B03-9BFE-B97042DEF0D1}"/>
  </w:font>
  <w:font w:name="Calibri">
    <w:panose1 w:val="020F0502020204030204"/>
    <w:charset w:val="00"/>
    <w:family w:val="swiss"/>
    <w:pitch w:val="variable"/>
    <w:sig w:usb0="E4002EFF" w:usb1="C200247B" w:usb2="00000009" w:usb3="00000000" w:csb0="000001FF" w:csb1="00000000"/>
    <w:embedRegular r:id="rId2" w:fontKey="{737C817A-6E14-409C-9934-D373E5BCE588}"/>
    <w:embedBold r:id="rId3" w:fontKey="{17955BCD-2CB8-418B-9E44-AEE9C4D89D73}"/>
    <w:embedItalic r:id="rId4" w:fontKey="{C8886AE0-70E5-4D7A-9D0B-1A8A6A4774D5}"/>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embedRegular r:id="rId5" w:fontKey="{CE103287-DEC6-4342-A4BE-2F96EDD3CB38}"/>
    <w:embedItalic r:id="rId6" w:fontKey="{349B0B52-1C6A-4CF5-9A40-A3A71FFF309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F2FC98EE-A89F-48D0-BCEC-8DBC4398DD16}"/>
    <w:embedItalic r:id="rId8" w:fontKey="{7FB3D76E-953C-4806-8F44-239DA3A01203}"/>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471E4ECB-B8F4-4CA7-8599-FFFDEF47DDD3}"/>
    <w:embedBold r:id="rId10" w:fontKey="{B7B710DF-C20C-4B00-8F7B-E18CEF83217D}"/>
    <w:embedItalic r:id="rId11" w:fontKey="{1925FA47-BA91-448D-9F54-66A5D7AE4989}"/>
  </w:font>
  <w:font w:name="Arial">
    <w:panose1 w:val="020B0604020202020204"/>
    <w:charset w:val="00"/>
    <w:family w:val="swiss"/>
    <w:pitch w:val="variable"/>
    <w:sig w:usb0="E0002EFF" w:usb1="C000785B" w:usb2="00000009" w:usb3="00000000" w:csb0="000001FF" w:csb1="00000000"/>
  </w:font>
  <w:font w:name="English111 Adagio BT">
    <w:altName w:val="Calibri"/>
    <w:charset w:val="00"/>
    <w:family w:val="auto"/>
    <w:pitch w:val="default"/>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1D138" w14:textId="77777777" w:rsidR="00D505DE" w:rsidRDefault="00D505DE">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57175" w14:textId="77777777" w:rsidR="004A4787" w:rsidRDefault="00D505DE">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r>
      <w:rPr>
        <w:noProof/>
      </w:rPr>
      <w:drawing>
        <wp:anchor distT="0" distB="0" distL="0" distR="0" simplePos="0" relativeHeight="251658240" behindDoc="1" locked="0" layoutInCell="1" hidden="0" allowOverlap="1" wp14:anchorId="748CF298" wp14:editId="5E439D1D">
          <wp:simplePos x="0" y="0"/>
          <wp:positionH relativeFrom="column">
            <wp:posOffset>193040</wp:posOffset>
          </wp:positionH>
          <wp:positionV relativeFrom="paragraph">
            <wp:posOffset>10116185</wp:posOffset>
          </wp:positionV>
          <wp:extent cx="7197090" cy="404495"/>
          <wp:effectExtent l="0" t="0" r="0" b="0"/>
          <wp:wrapNone/>
          <wp:docPr id="10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42" t="-505" r="-41" b="34074"/>
                  <a:stretch>
                    <a:fillRect/>
                  </a:stretch>
                </pic:blipFill>
                <pic:spPr>
                  <a:xfrm>
                    <a:off x="0" y="0"/>
                    <a:ext cx="7197090" cy="404495"/>
                  </a:xfrm>
                  <a:prstGeom prst="rect">
                    <a:avLst/>
                  </a:prstGeom>
                  <a:ln/>
                </pic:spPr>
              </pic:pic>
            </a:graphicData>
          </a:graphic>
        </wp:anchor>
      </w:drawing>
    </w:r>
    <w:r>
      <w:rPr>
        <w:noProof/>
      </w:rPr>
      <w:drawing>
        <wp:anchor distT="0" distB="0" distL="0" distR="0" simplePos="0" relativeHeight="251659264" behindDoc="1" locked="0" layoutInCell="1" hidden="0" allowOverlap="1" wp14:anchorId="62EF50F4" wp14:editId="12017E4E">
          <wp:simplePos x="0" y="0"/>
          <wp:positionH relativeFrom="column">
            <wp:posOffset>193040</wp:posOffset>
          </wp:positionH>
          <wp:positionV relativeFrom="paragraph">
            <wp:posOffset>10116185</wp:posOffset>
          </wp:positionV>
          <wp:extent cx="7197090" cy="404495"/>
          <wp:effectExtent l="0" t="0" r="0" b="0"/>
          <wp:wrapNone/>
          <wp:docPr id="10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42" t="-505" r="-41" b="34074"/>
                  <a:stretch>
                    <a:fillRect/>
                  </a:stretch>
                </pic:blipFill>
                <pic:spPr>
                  <a:xfrm>
                    <a:off x="0" y="0"/>
                    <a:ext cx="7197090" cy="404495"/>
                  </a:xfrm>
                  <a:prstGeom prst="rect">
                    <a:avLst/>
                  </a:prstGeom>
                  <a:ln/>
                </pic:spPr>
              </pic:pic>
            </a:graphicData>
          </a:graphic>
        </wp:anchor>
      </w:drawing>
    </w:r>
    <w:r>
      <w:rPr>
        <w:noProof/>
      </w:rPr>
      <w:drawing>
        <wp:anchor distT="0" distB="0" distL="0" distR="0" simplePos="0" relativeHeight="251660288" behindDoc="1" locked="0" layoutInCell="1" hidden="0" allowOverlap="1" wp14:anchorId="5E572BC2" wp14:editId="51369EDF">
          <wp:simplePos x="0" y="0"/>
          <wp:positionH relativeFrom="column">
            <wp:posOffset>193040</wp:posOffset>
          </wp:positionH>
          <wp:positionV relativeFrom="paragraph">
            <wp:posOffset>10116185</wp:posOffset>
          </wp:positionV>
          <wp:extent cx="7197090" cy="404495"/>
          <wp:effectExtent l="0" t="0" r="0" b="0"/>
          <wp:wrapNone/>
          <wp:docPr id="10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42" t="-505" r="-41" b="34074"/>
                  <a:stretch>
                    <a:fillRect/>
                  </a:stretch>
                </pic:blipFill>
                <pic:spPr>
                  <a:xfrm>
                    <a:off x="0" y="0"/>
                    <a:ext cx="7197090" cy="404495"/>
                  </a:xfrm>
                  <a:prstGeom prst="rect">
                    <a:avLst/>
                  </a:prstGeom>
                  <a:ln/>
                </pic:spPr>
              </pic:pic>
            </a:graphicData>
          </a:graphic>
        </wp:anchor>
      </w:drawing>
    </w:r>
    <w:r>
      <w:rPr>
        <w:noProof/>
      </w:rPr>
      <w:drawing>
        <wp:anchor distT="0" distB="0" distL="0" distR="0" simplePos="0" relativeHeight="251661312" behindDoc="1" locked="0" layoutInCell="1" hidden="0" allowOverlap="1" wp14:anchorId="3779B258" wp14:editId="52BBB1EF">
          <wp:simplePos x="0" y="0"/>
          <wp:positionH relativeFrom="column">
            <wp:posOffset>193040</wp:posOffset>
          </wp:positionH>
          <wp:positionV relativeFrom="paragraph">
            <wp:posOffset>10116185</wp:posOffset>
          </wp:positionV>
          <wp:extent cx="7197090" cy="404495"/>
          <wp:effectExtent l="0" t="0" r="0" b="0"/>
          <wp:wrapNone/>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42" t="-505" r="-41" b="34074"/>
                  <a:stretch>
                    <a:fillRect/>
                  </a:stretch>
                </pic:blipFill>
                <pic:spPr>
                  <a:xfrm>
                    <a:off x="0" y="0"/>
                    <a:ext cx="7197090" cy="404495"/>
                  </a:xfrm>
                  <a:prstGeom prst="rect">
                    <a:avLst/>
                  </a:prstGeom>
                  <a:ln/>
                </pic:spPr>
              </pic:pic>
            </a:graphicData>
          </a:graphic>
        </wp:anchor>
      </w:drawing>
    </w:r>
    <w:r>
      <w:rPr>
        <w:noProof/>
      </w:rPr>
      <w:drawing>
        <wp:anchor distT="0" distB="0" distL="0" distR="0" simplePos="0" relativeHeight="251662336" behindDoc="1" locked="0" layoutInCell="1" hidden="0" allowOverlap="1" wp14:anchorId="05A6011C" wp14:editId="4C853622">
          <wp:simplePos x="0" y="0"/>
          <wp:positionH relativeFrom="column">
            <wp:posOffset>193040</wp:posOffset>
          </wp:positionH>
          <wp:positionV relativeFrom="paragraph">
            <wp:posOffset>10116185</wp:posOffset>
          </wp:positionV>
          <wp:extent cx="7197090" cy="404495"/>
          <wp:effectExtent l="0" t="0" r="0" b="0"/>
          <wp:wrapNone/>
          <wp:docPr id="10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42" t="-505" r="-41" b="34074"/>
                  <a:stretch>
                    <a:fillRect/>
                  </a:stretch>
                </pic:blipFill>
                <pic:spPr>
                  <a:xfrm>
                    <a:off x="0" y="0"/>
                    <a:ext cx="7197090" cy="404495"/>
                  </a:xfrm>
                  <a:prstGeom prst="rect">
                    <a:avLst/>
                  </a:prstGeom>
                  <a:ln/>
                </pic:spPr>
              </pic:pic>
            </a:graphicData>
          </a:graphic>
        </wp:anchor>
      </w:drawing>
    </w:r>
    <w:r>
      <w:rPr>
        <w:noProof/>
      </w:rPr>
      <w:drawing>
        <wp:anchor distT="0" distB="0" distL="0" distR="0" simplePos="0" relativeHeight="251663360" behindDoc="1" locked="0" layoutInCell="1" hidden="0" allowOverlap="1" wp14:anchorId="2D7AA193" wp14:editId="54955B78">
          <wp:simplePos x="0" y="0"/>
          <wp:positionH relativeFrom="column">
            <wp:posOffset>-536574</wp:posOffset>
          </wp:positionH>
          <wp:positionV relativeFrom="paragraph">
            <wp:posOffset>148590</wp:posOffset>
          </wp:positionV>
          <wp:extent cx="7197090" cy="404495"/>
          <wp:effectExtent l="0" t="0" r="0" b="0"/>
          <wp:wrapNone/>
          <wp:docPr id="10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42" t="-505" r="-41" b="34074"/>
                  <a:stretch>
                    <a:fillRect/>
                  </a:stretch>
                </pic:blipFill>
                <pic:spPr>
                  <a:xfrm>
                    <a:off x="0" y="0"/>
                    <a:ext cx="7197090" cy="404495"/>
                  </a:xfrm>
                  <a:prstGeom prst="rect">
                    <a:avLst/>
                  </a:prstGeom>
                  <a:ln/>
                </pic:spPr>
              </pic:pic>
            </a:graphicData>
          </a:graphic>
        </wp:anchor>
      </w:drawing>
    </w:r>
    <w:r>
      <w:rPr>
        <w:noProof/>
      </w:rPr>
      <w:drawing>
        <wp:anchor distT="0" distB="0" distL="0" distR="0" simplePos="0" relativeHeight="251664384" behindDoc="1" locked="0" layoutInCell="1" hidden="0" allowOverlap="1" wp14:anchorId="00E2E6FC" wp14:editId="1BC4039A">
          <wp:simplePos x="0" y="0"/>
          <wp:positionH relativeFrom="column">
            <wp:posOffset>193040</wp:posOffset>
          </wp:positionH>
          <wp:positionV relativeFrom="paragraph">
            <wp:posOffset>10116185</wp:posOffset>
          </wp:positionV>
          <wp:extent cx="7197090" cy="404495"/>
          <wp:effectExtent l="0" t="0" r="0" b="0"/>
          <wp:wrapNone/>
          <wp:docPr id="10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42" t="-505" r="-41" b="34074"/>
                  <a:stretch>
                    <a:fillRect/>
                  </a:stretch>
                </pic:blipFill>
                <pic:spPr>
                  <a:xfrm>
                    <a:off x="0" y="0"/>
                    <a:ext cx="7197090" cy="404495"/>
                  </a:xfrm>
                  <a:prstGeom prst="rect">
                    <a:avLst/>
                  </a:prstGeom>
                  <a:ln/>
                </pic:spPr>
              </pic:pic>
            </a:graphicData>
          </a:graphic>
        </wp:anchor>
      </w:drawing>
    </w:r>
    <w:r>
      <w:rPr>
        <w:noProof/>
      </w:rPr>
      <w:drawing>
        <wp:anchor distT="0" distB="0" distL="0" distR="0" simplePos="0" relativeHeight="251665408" behindDoc="1" locked="0" layoutInCell="1" hidden="0" allowOverlap="1" wp14:anchorId="49CAEB4F" wp14:editId="08B21C2B">
          <wp:simplePos x="0" y="0"/>
          <wp:positionH relativeFrom="column">
            <wp:posOffset>193040</wp:posOffset>
          </wp:positionH>
          <wp:positionV relativeFrom="paragraph">
            <wp:posOffset>10116185</wp:posOffset>
          </wp:positionV>
          <wp:extent cx="7197090" cy="404495"/>
          <wp:effectExtent l="0" t="0" r="0" b="0"/>
          <wp:wrapNone/>
          <wp:docPr id="10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42" t="-505" r="-41" b="34074"/>
                  <a:stretch>
                    <a:fillRect/>
                  </a:stretch>
                </pic:blipFill>
                <pic:spPr>
                  <a:xfrm>
                    <a:off x="0" y="0"/>
                    <a:ext cx="7197090" cy="404495"/>
                  </a:xfrm>
                  <a:prstGeom prst="rect">
                    <a:avLst/>
                  </a:prstGeom>
                  <a:ln/>
                </pic:spPr>
              </pic:pic>
            </a:graphicData>
          </a:graphic>
        </wp:anchor>
      </w:drawing>
    </w:r>
    <w:r>
      <w:rPr>
        <w:noProof/>
      </w:rPr>
      <w:drawing>
        <wp:anchor distT="0" distB="0" distL="0" distR="0" simplePos="0" relativeHeight="251666432" behindDoc="1" locked="0" layoutInCell="1" hidden="0" allowOverlap="1" wp14:anchorId="33EF4CFA" wp14:editId="7E68E4DD">
          <wp:simplePos x="0" y="0"/>
          <wp:positionH relativeFrom="column">
            <wp:posOffset>193040</wp:posOffset>
          </wp:positionH>
          <wp:positionV relativeFrom="paragraph">
            <wp:posOffset>10116185</wp:posOffset>
          </wp:positionV>
          <wp:extent cx="7197090" cy="404495"/>
          <wp:effectExtent l="0" t="0" r="0" b="0"/>
          <wp:wrapNone/>
          <wp:docPr id="10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42" t="-505" r="-41" b="34074"/>
                  <a:stretch>
                    <a:fillRect/>
                  </a:stretch>
                </pic:blipFill>
                <pic:spPr>
                  <a:xfrm>
                    <a:off x="0" y="0"/>
                    <a:ext cx="7197090" cy="404495"/>
                  </a:xfrm>
                  <a:prstGeom prst="rect">
                    <a:avLst/>
                  </a:prstGeom>
                  <a:ln/>
                </pic:spPr>
              </pic:pic>
            </a:graphicData>
          </a:graphic>
        </wp:anchor>
      </w:drawing>
    </w:r>
    <w:r>
      <w:rPr>
        <w:noProof/>
      </w:rPr>
      <w:drawing>
        <wp:anchor distT="0" distB="0" distL="0" distR="0" simplePos="0" relativeHeight="251667456" behindDoc="1" locked="0" layoutInCell="1" hidden="0" allowOverlap="1" wp14:anchorId="1920EE85" wp14:editId="1F6B1E17">
          <wp:simplePos x="0" y="0"/>
          <wp:positionH relativeFrom="column">
            <wp:posOffset>193040</wp:posOffset>
          </wp:positionH>
          <wp:positionV relativeFrom="paragraph">
            <wp:posOffset>10116185</wp:posOffset>
          </wp:positionV>
          <wp:extent cx="7197090" cy="404495"/>
          <wp:effectExtent l="0" t="0" r="0" b="0"/>
          <wp:wrapNone/>
          <wp:docPr id="10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42" t="-505" r="-41" b="34074"/>
                  <a:stretch>
                    <a:fillRect/>
                  </a:stretch>
                </pic:blipFill>
                <pic:spPr>
                  <a:xfrm>
                    <a:off x="0" y="0"/>
                    <a:ext cx="7197090" cy="404495"/>
                  </a:xfrm>
                  <a:prstGeom prst="rect">
                    <a:avLst/>
                  </a:prstGeom>
                  <a:ln/>
                </pic:spPr>
              </pic:pic>
            </a:graphicData>
          </a:graphic>
        </wp:anchor>
      </w:drawing>
    </w:r>
    <w:r>
      <w:rPr>
        <w:noProof/>
      </w:rPr>
      <w:drawing>
        <wp:anchor distT="0" distB="0" distL="0" distR="0" simplePos="0" relativeHeight="251668480" behindDoc="1" locked="0" layoutInCell="1" hidden="0" allowOverlap="1" wp14:anchorId="6B6E0D8D" wp14:editId="780AD913">
          <wp:simplePos x="0" y="0"/>
          <wp:positionH relativeFrom="column">
            <wp:posOffset>193040</wp:posOffset>
          </wp:positionH>
          <wp:positionV relativeFrom="paragraph">
            <wp:posOffset>10116185</wp:posOffset>
          </wp:positionV>
          <wp:extent cx="7197090" cy="404495"/>
          <wp:effectExtent l="0" t="0" r="0" b="0"/>
          <wp:wrapNone/>
          <wp:docPr id="10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42" t="-505" r="-41" b="34074"/>
                  <a:stretch>
                    <a:fillRect/>
                  </a:stretch>
                </pic:blipFill>
                <pic:spPr>
                  <a:xfrm>
                    <a:off x="0" y="0"/>
                    <a:ext cx="7197090" cy="404495"/>
                  </a:xfrm>
                  <a:prstGeom prst="rect">
                    <a:avLst/>
                  </a:prstGeom>
                  <a:ln/>
                </pic:spPr>
              </pic:pic>
            </a:graphicData>
          </a:graphic>
        </wp:anchor>
      </w:drawing>
    </w:r>
  </w:p>
  <w:p w14:paraId="4DEE6A06" w14:textId="77777777" w:rsidR="004A4787" w:rsidRDefault="004A4787">
    <w:pPr>
      <w:ind w:left="0" w:hanging="2"/>
      <w:rPr>
        <w:rFonts w:ascii="Times New Roman" w:eastAsia="Times New Roman" w:hAnsi="Times New Roman" w:cs="Times New Roman"/>
        <w:sz w:val="24"/>
        <w:szCs w:val="24"/>
      </w:rPr>
    </w:pPr>
  </w:p>
  <w:p w14:paraId="4E663DD2" w14:textId="77777777" w:rsidR="004A4787" w:rsidRDefault="004A4787">
    <w:pPr>
      <w:pBdr>
        <w:top w:val="nil"/>
        <w:left w:val="nil"/>
        <w:bottom w:val="nil"/>
        <w:right w:val="nil"/>
        <w:between w:val="nil"/>
      </w:pBdr>
      <w:tabs>
        <w:tab w:val="center" w:pos="4819"/>
        <w:tab w:val="right" w:pos="9638"/>
      </w:tabs>
      <w:spacing w:line="240" w:lineRule="auto"/>
      <w:ind w:left="0" w:hanging="2"/>
      <w:jc w:val="center"/>
      <w:rPr>
        <w:rFonts w:ascii="Times New Roman" w:eastAsia="Times New Roman" w:hAnsi="Times New Roman" w:cs="Times New Roman"/>
        <w:smallCaps/>
        <w:color w:val="5B9BD5"/>
        <w:sz w:val="24"/>
        <w:szCs w:val="24"/>
      </w:rPr>
    </w:pPr>
  </w:p>
  <w:p w14:paraId="435E92BB" w14:textId="77777777" w:rsidR="004A4787" w:rsidRDefault="004A4787">
    <w:pPr>
      <w:pBdr>
        <w:top w:val="nil"/>
        <w:left w:val="nil"/>
        <w:bottom w:val="nil"/>
        <w:right w:val="nil"/>
        <w:between w:val="nil"/>
      </w:pBdr>
      <w:tabs>
        <w:tab w:val="center" w:pos="4819"/>
        <w:tab w:val="right" w:pos="9638"/>
      </w:tabs>
      <w:spacing w:line="240" w:lineRule="auto"/>
      <w:ind w:left="0" w:hanging="2"/>
      <w:rPr>
        <w:rFonts w:ascii="Times New Roman" w:eastAsia="Times New Roman" w:hAnsi="Times New Roman" w:cs="Times New Roman"/>
        <w:smallCaps/>
        <w:color w:val="5B9BD5"/>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B1CCB" w14:textId="77777777" w:rsidR="004A4787" w:rsidRDefault="004A4787">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6FEAD1" w14:textId="77777777" w:rsidR="00D505DE" w:rsidRDefault="00D505DE">
      <w:pPr>
        <w:spacing w:line="240" w:lineRule="auto"/>
        <w:ind w:left="0" w:hanging="2"/>
      </w:pPr>
      <w:r>
        <w:separator/>
      </w:r>
    </w:p>
  </w:footnote>
  <w:footnote w:type="continuationSeparator" w:id="0">
    <w:p w14:paraId="435BDCEB" w14:textId="77777777" w:rsidR="00D505DE" w:rsidRDefault="00D505D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12A73" w14:textId="77777777" w:rsidR="00D505DE" w:rsidRDefault="00D505DE">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F6183" w14:textId="77777777" w:rsidR="004A4787" w:rsidRDefault="004A4787">
    <w:pPr>
      <w:pBdr>
        <w:top w:val="nil"/>
        <w:left w:val="nil"/>
        <w:bottom w:val="nil"/>
        <w:right w:val="nil"/>
        <w:between w:val="nil"/>
      </w:pBdr>
      <w:tabs>
        <w:tab w:val="center" w:pos="4819"/>
        <w:tab w:val="right" w:pos="9638"/>
      </w:tabs>
      <w:spacing w:line="240" w:lineRule="auto"/>
      <w:ind w:left="0" w:hanging="2"/>
      <w:rPr>
        <w:color w:val="000000"/>
      </w:rPr>
    </w:pPr>
  </w:p>
  <w:p w14:paraId="6D8CD546" w14:textId="77777777" w:rsidR="004A4787" w:rsidRDefault="004A4787">
    <w:pPr>
      <w:pBdr>
        <w:top w:val="nil"/>
        <w:left w:val="nil"/>
        <w:bottom w:val="nil"/>
        <w:right w:val="nil"/>
        <w:between w:val="nil"/>
      </w:pBdr>
      <w:tabs>
        <w:tab w:val="center" w:pos="4819"/>
        <w:tab w:val="right" w:pos="9638"/>
      </w:tabs>
      <w:spacing w:line="240" w:lineRule="auto"/>
      <w:ind w:left="0"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DE258" w14:textId="77777777" w:rsidR="004A4787" w:rsidRDefault="00D505DE">
    <w:pPr>
      <w:keepNext/>
      <w:spacing w:line="259" w:lineRule="auto"/>
      <w:ind w:left="2" w:hanging="4"/>
      <w:jc w:val="center"/>
      <w:rPr>
        <w:rFonts w:ascii="English111 Adagio BT" w:eastAsia="English111 Adagio BT" w:hAnsi="English111 Adagio BT" w:cs="English111 Adagio BT"/>
        <w:sz w:val="36"/>
        <w:szCs w:val="36"/>
      </w:rPr>
    </w:pPr>
    <w:bookmarkStart w:id="2" w:name="_heading=h.2et92p0" w:colFirst="0" w:colLast="0"/>
    <w:bookmarkEnd w:id="2"/>
    <w:r>
      <w:rPr>
        <w:rFonts w:ascii="English111 Adagio BT" w:eastAsia="English111 Adagio BT" w:hAnsi="English111 Adagio BT" w:cs="English111 Adagio BT"/>
        <w:noProof/>
        <w:sz w:val="36"/>
        <w:szCs w:val="36"/>
      </w:rPr>
      <w:drawing>
        <wp:inline distT="0" distB="0" distL="0" distR="0" wp14:anchorId="53369BAC" wp14:editId="70FEF35E">
          <wp:extent cx="6119820" cy="1054100"/>
          <wp:effectExtent l="0" t="0" r="0" b="0"/>
          <wp:docPr id="10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r="-970" b="58963"/>
                  <a:stretch>
                    <a:fillRect/>
                  </a:stretch>
                </pic:blipFill>
                <pic:spPr>
                  <a:xfrm>
                    <a:off x="0" y="0"/>
                    <a:ext cx="6119820" cy="1054100"/>
                  </a:xfrm>
                  <a:prstGeom prst="rect">
                    <a:avLst/>
                  </a:prstGeom>
                  <a:ln/>
                </pic:spPr>
              </pic:pic>
            </a:graphicData>
          </a:graphic>
        </wp:inline>
      </w:drawing>
    </w:r>
  </w:p>
  <w:p w14:paraId="2CC9D79B" w14:textId="77777777" w:rsidR="00D505DE" w:rsidRDefault="00D505DE" w:rsidP="00D505DE">
    <w:pPr>
      <w:pStyle w:val="Intestazione1"/>
      <w:pBdr>
        <w:bottom w:val="thickThinSmallGap" w:sz="24" w:space="1" w:color="622423"/>
      </w:pBdr>
      <w:ind w:hanging="2"/>
      <w:jc w:val="center"/>
      <w:rPr>
        <w:rFonts w:ascii="Times New Roman" w:hAnsi="Times New Roman" w:cs="Times New Roman"/>
        <w:b/>
        <w:bCs/>
        <w:sz w:val="20"/>
        <w:szCs w:val="20"/>
      </w:rPr>
    </w:pPr>
    <w:r>
      <w:rPr>
        <w:rFonts w:ascii="Times New Roman" w:hAnsi="Times New Roman" w:cs="Times New Roman"/>
        <w:b/>
        <w:bCs/>
        <w:sz w:val="20"/>
        <w:szCs w:val="20"/>
      </w:rPr>
      <w:t>ISTITUTO COMPRENSIVO STATALE N. 2 “BINNA – DALMASSO”</w:t>
    </w:r>
  </w:p>
  <w:p w14:paraId="56611DC3" w14:textId="77777777" w:rsidR="00D505DE" w:rsidRDefault="00D505DE" w:rsidP="00D505DE">
    <w:pPr>
      <w:pStyle w:val="Intestazione1"/>
      <w:ind w:hanging="2"/>
    </w:pPr>
  </w:p>
  <w:p w14:paraId="66BFB47A" w14:textId="77777777" w:rsidR="00D505DE" w:rsidRDefault="00D505DE" w:rsidP="00D505DE">
    <w:pPr>
      <w:autoSpaceDE w:val="0"/>
      <w:autoSpaceDN w:val="0"/>
      <w:adjustRightInd w:val="0"/>
      <w:ind w:leftChars="0" w:left="0" w:firstLineChars="0" w:firstLine="0"/>
      <w:rPr>
        <w:rFonts w:ascii="TimesNewRomanPS-BoldMT" w:hAnsi="TimesNewRomanPS-BoldMT" w:cs="TimesNewRomanPS-BoldMT"/>
        <w:b/>
        <w:bCs/>
        <w:color w:val="000000"/>
      </w:rPr>
    </w:pPr>
    <w:r>
      <w:rPr>
        <w:noProof/>
      </w:rPr>
      <w:drawing>
        <wp:anchor distT="0" distB="0" distL="114300" distR="114300" simplePos="0" relativeHeight="251671552" behindDoc="0" locked="0" layoutInCell="1" allowOverlap="1" wp14:anchorId="4D8F5F1F" wp14:editId="5046CC21">
          <wp:simplePos x="0" y="0"/>
          <wp:positionH relativeFrom="margin">
            <wp:posOffset>5431790</wp:posOffset>
          </wp:positionH>
          <wp:positionV relativeFrom="paragraph">
            <wp:posOffset>12065</wp:posOffset>
          </wp:positionV>
          <wp:extent cx="952500" cy="714375"/>
          <wp:effectExtent l="0" t="0" r="0" b="9525"/>
          <wp:wrapSquare wrapText="bothSides"/>
          <wp:docPr id="550548507" name="Immagine 55054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70528" behindDoc="0" locked="0" layoutInCell="1" allowOverlap="1" wp14:anchorId="2AF73A3A" wp14:editId="69819BEF">
          <wp:simplePos x="0" y="0"/>
          <wp:positionH relativeFrom="column">
            <wp:posOffset>-72390</wp:posOffset>
          </wp:positionH>
          <wp:positionV relativeFrom="paragraph">
            <wp:posOffset>79375</wp:posOffset>
          </wp:positionV>
          <wp:extent cx="571500" cy="61912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3"/>
                  <a:stretch>
                    <a:fillRect/>
                  </a:stretch>
                </pic:blipFill>
                <pic:spPr bwMode="auto">
                  <a:xfrm>
                    <a:off x="0" y="0"/>
                    <a:ext cx="571500" cy="619125"/>
                  </a:xfrm>
                  <a:prstGeom prst="rect">
                    <a:avLst/>
                  </a:prstGeom>
                </pic:spPr>
              </pic:pic>
            </a:graphicData>
          </a:graphic>
        </wp:anchor>
      </w:drawing>
    </w:r>
  </w:p>
  <w:p w14:paraId="637BA913" w14:textId="77777777" w:rsidR="00D505DE" w:rsidRDefault="00D505DE" w:rsidP="00D505DE">
    <w:pPr>
      <w:autoSpaceDE w:val="0"/>
      <w:autoSpaceDN w:val="0"/>
      <w:adjustRightInd w:val="0"/>
      <w:ind w:left="0" w:hanging="2"/>
      <w:jc w:val="center"/>
      <w:rPr>
        <w:rFonts w:ascii="TimesNewRomanPSMT" w:hAnsi="TimesNewRomanPSMT" w:cs="TimesNewRomanPSMT"/>
        <w:color w:val="000000"/>
      </w:rPr>
    </w:pPr>
    <w:r>
      <w:rPr>
        <w:rFonts w:ascii="TimesNewRomanPSMT" w:hAnsi="TimesNewRomanPSMT" w:cs="TimesNewRomanPSMT"/>
        <w:color w:val="000000"/>
      </w:rPr>
      <w:t xml:space="preserve">Via Bechi Luserna, 08015 MACOMER - tel. 0785/70081 </w:t>
    </w:r>
  </w:p>
  <w:p w14:paraId="1A12284E" w14:textId="77777777" w:rsidR="00D505DE" w:rsidRDefault="00D505DE" w:rsidP="00D505DE">
    <w:pPr>
      <w:autoSpaceDE w:val="0"/>
      <w:autoSpaceDN w:val="0"/>
      <w:adjustRightInd w:val="0"/>
      <w:ind w:left="0" w:hanging="2"/>
      <w:jc w:val="center"/>
      <w:rPr>
        <w:rFonts w:ascii="TimesNewRomanPSMT" w:hAnsi="TimesNewRomanPSMT" w:cs="TimesNewRomanPSMT"/>
        <w:color w:val="000000"/>
      </w:rPr>
    </w:pPr>
    <w:r>
      <w:rPr>
        <w:rFonts w:ascii="TimesNewRomanPSMT" w:hAnsi="TimesNewRomanPSMT" w:cs="TimesNewRomanPSMT"/>
        <w:color w:val="000000"/>
      </w:rPr>
      <w:t xml:space="preserve">C. F. 93036600919 - Codice IPA: </w:t>
    </w:r>
    <w:r w:rsidRPr="00D877D6">
      <w:rPr>
        <w:rFonts w:ascii="TimesNewRomanPSMT" w:hAnsi="TimesNewRomanPSMT" w:cs="TimesNewRomanPSMT"/>
        <w:color w:val="000000"/>
      </w:rPr>
      <w:t>istsc_nuic86700g</w:t>
    </w:r>
    <w:r>
      <w:rPr>
        <w:rFonts w:ascii="TimesNewRomanPSMT" w:hAnsi="TimesNewRomanPSMT" w:cs="TimesNewRomanPSMT"/>
        <w:color w:val="000000"/>
      </w:rPr>
      <w:t xml:space="preserve"> </w:t>
    </w:r>
  </w:p>
  <w:p w14:paraId="45A0E91D" w14:textId="77777777" w:rsidR="00D505DE" w:rsidRDefault="00D505DE" w:rsidP="00D505DE">
    <w:pPr>
      <w:autoSpaceDE w:val="0"/>
      <w:autoSpaceDN w:val="0"/>
      <w:adjustRightInd w:val="0"/>
      <w:ind w:left="0" w:hanging="2"/>
      <w:jc w:val="center"/>
      <w:rPr>
        <w:rFonts w:ascii="TimesNewRomanPSMT" w:hAnsi="TimesNewRomanPSMT" w:cs="TimesNewRomanPSMT"/>
        <w:color w:val="0000FF"/>
      </w:rPr>
    </w:pPr>
    <w:r>
      <w:rPr>
        <w:rFonts w:ascii="TimesNewRomanPSMT" w:hAnsi="TimesNewRomanPSMT" w:cs="TimesNewRomanPSMT"/>
        <w:color w:val="00000A"/>
      </w:rPr>
      <w:t xml:space="preserve">e-mail: nuic86700g@istruzione.it - PEC: </w:t>
    </w:r>
    <w:r>
      <w:rPr>
        <w:rFonts w:ascii="TimesNewRomanPSMT" w:hAnsi="TimesNewRomanPSMT" w:cs="TimesNewRomanPSMT"/>
        <w:color w:val="0000FF"/>
      </w:rPr>
      <w:t>nuic86700g@pec.istruzione.it</w:t>
    </w:r>
  </w:p>
  <w:p w14:paraId="554C3FD4" w14:textId="0F5841A4" w:rsidR="004A4787" w:rsidRPr="00D505DE" w:rsidRDefault="006D0C08" w:rsidP="00D505DE">
    <w:pPr>
      <w:ind w:left="0" w:hanging="2"/>
      <w:jc w:val="center"/>
      <w:rPr>
        <w:rFonts w:ascii="TimesNewRomanPSMT" w:hAnsi="TimesNewRomanPSMT" w:cs="TimesNewRomanPSMT"/>
        <w:color w:val="0000FF"/>
      </w:rPr>
    </w:pPr>
    <w:hyperlink r:id="rId4" w:history="1">
      <w:r w:rsidR="00D505DE" w:rsidRPr="00A500D2">
        <w:rPr>
          <w:rStyle w:val="Collegamentoipertestuale"/>
          <w:rFonts w:ascii="TimesNewRomanPSMT" w:hAnsi="TimesNewRomanPSMT" w:cs="TimesNewRomanPSMT"/>
        </w:rPr>
        <w:t>www.binnadalmasso.edu.it</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E34E5E"/>
    <w:multiLevelType w:val="hybridMultilevel"/>
    <w:tmpl w:val="2EDE4AA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39082FA1"/>
    <w:multiLevelType w:val="multilevel"/>
    <w:tmpl w:val="E8A459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3D7463B"/>
    <w:multiLevelType w:val="hybridMultilevel"/>
    <w:tmpl w:val="6532A4CE"/>
    <w:lvl w:ilvl="0" w:tplc="0410001B">
      <w:start w:val="1"/>
      <w:numFmt w:val="lowerRoman"/>
      <w:lvlText w:val="%1."/>
      <w:lvlJc w:val="right"/>
      <w:pPr>
        <w:ind w:left="1440" w:hanging="360"/>
      </w:p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start w:val="1"/>
      <w:numFmt w:val="decimal"/>
      <w:lvlText w:val="%4."/>
      <w:lvlJc w:val="left"/>
      <w:pPr>
        <w:ind w:left="3600" w:hanging="360"/>
      </w:pPr>
    </w:lvl>
    <w:lvl w:ilvl="4" w:tplc="04100019">
      <w:start w:val="1"/>
      <w:numFmt w:val="lowerLetter"/>
      <w:lvlText w:val="%5."/>
      <w:lvlJc w:val="left"/>
      <w:pPr>
        <w:ind w:left="4320" w:hanging="360"/>
      </w:pPr>
    </w:lvl>
    <w:lvl w:ilvl="5" w:tplc="0410001B">
      <w:start w:val="1"/>
      <w:numFmt w:val="lowerRoman"/>
      <w:lvlText w:val="%6."/>
      <w:lvlJc w:val="right"/>
      <w:pPr>
        <w:ind w:left="5040" w:hanging="180"/>
      </w:pPr>
    </w:lvl>
    <w:lvl w:ilvl="6" w:tplc="0410000F">
      <w:start w:val="1"/>
      <w:numFmt w:val="decimal"/>
      <w:lvlText w:val="%7."/>
      <w:lvlJc w:val="left"/>
      <w:pPr>
        <w:ind w:left="5760" w:hanging="360"/>
      </w:pPr>
    </w:lvl>
    <w:lvl w:ilvl="7" w:tplc="04100019">
      <w:start w:val="1"/>
      <w:numFmt w:val="lowerLetter"/>
      <w:lvlText w:val="%8."/>
      <w:lvlJc w:val="left"/>
      <w:pPr>
        <w:ind w:left="6480" w:hanging="360"/>
      </w:pPr>
    </w:lvl>
    <w:lvl w:ilvl="8" w:tplc="0410001B">
      <w:start w:val="1"/>
      <w:numFmt w:val="lowerRoman"/>
      <w:lvlText w:val="%9."/>
      <w:lvlJc w:val="right"/>
      <w:pPr>
        <w:ind w:left="7200" w:hanging="180"/>
      </w:pPr>
    </w:lvl>
  </w:abstractNum>
  <w:num w:numId="1" w16cid:durableId="1654794545">
    <w:abstractNumId w:val="1"/>
  </w:num>
  <w:num w:numId="2" w16cid:durableId="10831462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16667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787"/>
    <w:rsid w:val="003D5E6F"/>
    <w:rsid w:val="004A4787"/>
    <w:rsid w:val="0053038A"/>
    <w:rsid w:val="005958FB"/>
    <w:rsid w:val="006D0C08"/>
    <w:rsid w:val="00861C2E"/>
    <w:rsid w:val="00B455D2"/>
    <w:rsid w:val="00D505DE"/>
    <w:rsid w:val="00D57D93"/>
    <w:rsid w:val="00DC66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70B9D"/>
  <w15:docId w15:val="{56A79110-9D4F-42E4-8C55-E60311FE4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1" w:lineRule="atLeast"/>
      <w:ind w:leftChars="-1" w:left="-1" w:hangingChars="1" w:hanging="1"/>
      <w:textDirection w:val="btLr"/>
      <w:textAlignment w:val="top"/>
      <w:outlineLvl w:val="0"/>
    </w:pPr>
    <w:rPr>
      <w:position w:val="-1"/>
      <w:lang w:eastAsia="zh-CN"/>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deltesto"/>
    <w:uiPriority w:val="10"/>
    <w:qFormat/>
    <w:pPr>
      <w:keepNext/>
      <w:spacing w:before="240" w:after="120"/>
    </w:pPr>
    <w:rPr>
      <w:rFonts w:ascii="Liberation Sans" w:eastAsia="Microsoft YaHei" w:hAnsi="Liberation Sans" w:cs="Lucida Sans"/>
      <w:sz w:val="28"/>
      <w:szCs w:val="28"/>
    </w:rPr>
  </w:style>
  <w:style w:type="character" w:customStyle="1" w:styleId="WW8Num1z0">
    <w:name w:val="WW8Num1z0"/>
    <w:rPr>
      <w:rFonts w:ascii="Symbol" w:hAnsi="Symbol" w:cs="Symbol" w:hint="default"/>
      <w:w w:val="100"/>
      <w:position w:val="-1"/>
      <w:effect w:val="none"/>
      <w:vertAlign w:val="baseline"/>
      <w:cs w:val="0"/>
      <w:em w:val="none"/>
    </w:rPr>
  </w:style>
  <w:style w:type="character" w:customStyle="1" w:styleId="WW8Num1z1">
    <w:name w:val="WW8Num1z1"/>
    <w:rPr>
      <w:w w:val="100"/>
      <w:position w:val="-1"/>
      <w:effect w:val="none"/>
      <w:vertAlign w:val="baseline"/>
      <w:cs w:val="0"/>
      <w:em w:val="none"/>
      <w:lang w:val="it-IT" w:bidi="ar-SA"/>
    </w:rPr>
  </w:style>
  <w:style w:type="character" w:customStyle="1" w:styleId="WW8Num2z0">
    <w:name w:val="WW8Num2z0"/>
    <w:rPr>
      <w:rFonts w:ascii="Symbol" w:eastAsia="Symbol" w:hAnsi="Symbol" w:cs="Symbol" w:hint="default"/>
      <w:w w:val="99"/>
      <w:position w:val="-1"/>
      <w:sz w:val="20"/>
      <w:szCs w:val="20"/>
      <w:effect w:val="none"/>
      <w:vertAlign w:val="baseline"/>
      <w:cs w:val="0"/>
      <w:em w:val="none"/>
      <w:lang w:val="it-IT" w:bidi="ar-SA"/>
    </w:rPr>
  </w:style>
  <w:style w:type="character" w:customStyle="1" w:styleId="WW8Num2z1">
    <w:name w:val="WW8Num2z1"/>
    <w:rPr>
      <w:w w:val="100"/>
      <w:position w:val="-1"/>
      <w:effect w:val="none"/>
      <w:vertAlign w:val="baseline"/>
      <w:cs w:val="0"/>
      <w:em w:val="none"/>
      <w:lang w:val="it-IT" w:bidi="ar-SA"/>
    </w:rPr>
  </w:style>
  <w:style w:type="character" w:customStyle="1" w:styleId="WW8Num3z0">
    <w:name w:val="WW8Num3z0"/>
    <w:rPr>
      <w:rFonts w:ascii="Symbol" w:eastAsia="Symbol" w:hAnsi="Symbol" w:cs="Symbol" w:hint="default"/>
      <w:w w:val="99"/>
      <w:position w:val="-1"/>
      <w:sz w:val="20"/>
      <w:szCs w:val="20"/>
      <w:effect w:val="none"/>
      <w:vertAlign w:val="baseline"/>
      <w:cs w:val="0"/>
      <w:em w:val="none"/>
      <w:lang w:val="it-IT" w:bidi="ar-SA"/>
    </w:rPr>
  </w:style>
  <w:style w:type="character" w:customStyle="1" w:styleId="WW8Num3z1">
    <w:name w:val="WW8Num3z1"/>
    <w:rPr>
      <w:w w:val="100"/>
      <w:position w:val="-1"/>
      <w:effect w:val="none"/>
      <w:vertAlign w:val="baseline"/>
      <w:cs w:val="0"/>
      <w:em w:val="none"/>
      <w:lang w:val="it-IT" w:bidi="ar-SA"/>
    </w:rPr>
  </w:style>
  <w:style w:type="character" w:customStyle="1" w:styleId="WW8Num4z0">
    <w:name w:val="WW8Num4z0"/>
    <w:rPr>
      <w:rFonts w:ascii="Symbol" w:hAnsi="Symbol" w:cs="Symbol" w:hint="default"/>
      <w:w w:val="100"/>
      <w:position w:val="-1"/>
      <w:effect w:val="none"/>
      <w:vertAlign w:val="baseline"/>
      <w:cs w:val="0"/>
      <w:em w:val="none"/>
    </w:rPr>
  </w:style>
  <w:style w:type="character" w:customStyle="1" w:styleId="WW8Num4z1">
    <w:name w:val="WW8Num4z1"/>
    <w:rPr>
      <w:rFonts w:ascii="Courier New" w:hAnsi="Courier New" w:cs="Courier New" w:hint="default"/>
      <w:w w:val="100"/>
      <w:position w:val="-1"/>
      <w:effect w:val="none"/>
      <w:vertAlign w:val="baseline"/>
      <w:cs w:val="0"/>
      <w:em w:val="none"/>
    </w:rPr>
  </w:style>
  <w:style w:type="character" w:customStyle="1" w:styleId="WW8Num4z2">
    <w:name w:val="WW8Num4z2"/>
    <w:rPr>
      <w:rFonts w:ascii="Wingdings" w:hAnsi="Wingdings" w:cs="Wingdings" w:hint="default"/>
      <w:w w:val="100"/>
      <w:position w:val="-1"/>
      <w:effect w:val="none"/>
      <w:vertAlign w:val="baseline"/>
      <w:cs w:val="0"/>
      <w:em w:val="none"/>
    </w:rPr>
  </w:style>
  <w:style w:type="character" w:customStyle="1" w:styleId="WW8Num5z0">
    <w:name w:val="WW8Num5z0"/>
    <w:rPr>
      <w:rFonts w:ascii="Symbol" w:eastAsia="Symbol" w:hAnsi="Symbol" w:cs="Symbol" w:hint="default"/>
      <w:w w:val="99"/>
      <w:position w:val="-1"/>
      <w:sz w:val="20"/>
      <w:szCs w:val="20"/>
      <w:effect w:val="none"/>
      <w:vertAlign w:val="baseline"/>
      <w:cs w:val="0"/>
      <w:em w:val="none"/>
      <w:lang w:val="it-IT" w:bidi="ar-SA"/>
    </w:rPr>
  </w:style>
  <w:style w:type="character" w:customStyle="1" w:styleId="WW8Num5z1">
    <w:name w:val="WW8Num5z1"/>
    <w:rPr>
      <w:w w:val="100"/>
      <w:position w:val="-1"/>
      <w:effect w:val="none"/>
      <w:vertAlign w:val="baseline"/>
      <w:cs w:val="0"/>
      <w:em w:val="none"/>
      <w:lang w:val="it-IT" w:bidi="ar-SA"/>
    </w:rPr>
  </w:style>
  <w:style w:type="character" w:customStyle="1" w:styleId="WW8Num6z0">
    <w:name w:val="WW8Num6z0"/>
    <w:rPr>
      <w:rFonts w:ascii="Symbol" w:eastAsia="Symbol" w:hAnsi="Symbol" w:cs="Symbol" w:hint="default"/>
      <w:w w:val="99"/>
      <w:position w:val="-1"/>
      <w:sz w:val="20"/>
      <w:szCs w:val="20"/>
      <w:effect w:val="none"/>
      <w:vertAlign w:val="baseline"/>
      <w:cs w:val="0"/>
      <w:em w:val="none"/>
      <w:lang w:val="it-IT" w:bidi="ar-SA"/>
    </w:rPr>
  </w:style>
  <w:style w:type="character" w:customStyle="1" w:styleId="WW8Num6z1">
    <w:name w:val="WW8Num6z1"/>
    <w:rPr>
      <w:w w:val="100"/>
      <w:position w:val="-1"/>
      <w:effect w:val="none"/>
      <w:vertAlign w:val="baseline"/>
      <w:cs w:val="0"/>
      <w:em w:val="none"/>
      <w:lang w:val="it-IT" w:bidi="ar-SA"/>
    </w:rPr>
  </w:style>
  <w:style w:type="character" w:customStyle="1" w:styleId="WW8Num7z0">
    <w:name w:val="WW8Num7z0"/>
    <w:rPr>
      <w:rFonts w:ascii="Arial MT" w:hAnsi="Arial MT" w:cs="Arial MT" w:hint="default"/>
      <w:w w:val="100"/>
      <w:position w:val="-1"/>
      <w:sz w:val="24"/>
      <w:szCs w:val="24"/>
      <w:effect w:val="none"/>
      <w:vertAlign w:val="baseline"/>
      <w:cs w:val="0"/>
      <w:em w:val="none"/>
      <w:lang w:val="it-IT" w:bidi="ar-SA"/>
    </w:rPr>
  </w:style>
  <w:style w:type="character" w:customStyle="1" w:styleId="WW8Num7z1">
    <w:name w:val="WW8Num7z1"/>
    <w:rPr>
      <w:rFonts w:ascii="Symbol" w:hAnsi="Symbol" w:cs="Symbol" w:hint="default"/>
      <w:w w:val="100"/>
      <w:position w:val="-1"/>
      <w:effect w:val="none"/>
      <w:vertAlign w:val="baseline"/>
      <w:cs w:val="0"/>
      <w:em w:val="none"/>
      <w:lang w:val="it-IT" w:bidi="ar-SA"/>
    </w:rPr>
  </w:style>
  <w:style w:type="character" w:customStyle="1" w:styleId="ArticoloCarattere">
    <w:name w:val="Articolo Carattere"/>
    <w:rPr>
      <w:b/>
      <w:bCs/>
      <w:w w:val="100"/>
      <w:position w:val="-1"/>
      <w:sz w:val="22"/>
      <w:szCs w:val="22"/>
      <w:effect w:val="none"/>
      <w:vertAlign w:val="baseline"/>
      <w:cs w:val="0"/>
      <w:em w:val="none"/>
    </w:rPr>
  </w:style>
  <w:style w:type="character" w:customStyle="1" w:styleId="IntestazioneCarattere">
    <w:name w:val="Intestazione Carattere"/>
    <w:rPr>
      <w:w w:val="100"/>
      <w:position w:val="-1"/>
      <w:sz w:val="22"/>
      <w:szCs w:val="22"/>
      <w:effect w:val="none"/>
      <w:vertAlign w:val="baseline"/>
      <w:cs w:val="0"/>
      <w:em w:val="none"/>
    </w:rPr>
  </w:style>
  <w:style w:type="character" w:customStyle="1" w:styleId="PidipaginaCarattere">
    <w:name w:val="Piè di pagina Carattere"/>
    <w:rPr>
      <w:w w:val="100"/>
      <w:position w:val="-1"/>
      <w:sz w:val="22"/>
      <w:szCs w:val="22"/>
      <w:effect w:val="none"/>
      <w:vertAlign w:val="baseline"/>
      <w:cs w:val="0"/>
      <w:em w:val="none"/>
    </w:rPr>
  </w:style>
  <w:style w:type="character" w:customStyle="1" w:styleId="CollegamentoInternet">
    <w:name w:val="Collegamento Internet"/>
    <w:rPr>
      <w:color w:val="000080"/>
      <w:w w:val="100"/>
      <w:position w:val="-1"/>
      <w:u w:val="single"/>
      <w:effect w:val="none"/>
      <w:vertAlign w:val="baseline"/>
      <w:cs w:val="0"/>
      <w:em w:val="none"/>
    </w:rPr>
  </w:style>
  <w:style w:type="paragraph" w:customStyle="1" w:styleId="Corpodeltesto">
    <w:name w:val="Corpo del testo"/>
    <w:basedOn w:val="Normale"/>
    <w:rPr>
      <w:sz w:val="24"/>
      <w:szCs w:val="24"/>
    </w:rPr>
  </w:style>
  <w:style w:type="paragraph" w:styleId="Elenco">
    <w:name w:val="List"/>
    <w:basedOn w:val="Corpodeltesto"/>
    <w:rPr>
      <w:rFonts w:cs="Lucida Sans"/>
    </w:rPr>
  </w:style>
  <w:style w:type="paragraph" w:styleId="Didascalia">
    <w:name w:val="caption"/>
    <w:basedOn w:val="Normale"/>
    <w:pPr>
      <w:suppressLineNumbers/>
      <w:spacing w:before="120" w:after="120"/>
    </w:pPr>
    <w:rPr>
      <w:rFonts w:cs="Lucida Sans"/>
      <w:i/>
      <w:iCs/>
      <w:sz w:val="24"/>
      <w:szCs w:val="24"/>
    </w:rPr>
  </w:style>
  <w:style w:type="paragraph" w:customStyle="1" w:styleId="Indice">
    <w:name w:val="Indice"/>
    <w:basedOn w:val="Normale"/>
    <w:pPr>
      <w:suppressLineNumbers/>
    </w:pPr>
    <w:rPr>
      <w:rFonts w:cs="Lucida Sans"/>
    </w:rPr>
  </w:style>
  <w:style w:type="paragraph" w:customStyle="1" w:styleId="Titolo11">
    <w:name w:val="Titolo 11"/>
    <w:basedOn w:val="Normale"/>
    <w:pPr>
      <w:ind w:left="4276" w:right="4278" w:firstLine="0"/>
      <w:jc w:val="center"/>
      <w:outlineLvl w:val="1"/>
    </w:pPr>
    <w:rPr>
      <w:b/>
      <w:bCs/>
      <w:sz w:val="24"/>
      <w:szCs w:val="24"/>
    </w:rPr>
  </w:style>
  <w:style w:type="paragraph" w:styleId="Paragrafoelenco">
    <w:name w:val="List Paragraph"/>
    <w:basedOn w:val="Normale"/>
    <w:uiPriority w:val="34"/>
    <w:qFormat/>
    <w:pPr>
      <w:spacing w:before="33"/>
      <w:ind w:left="921" w:right="208" w:hanging="348"/>
    </w:pPr>
  </w:style>
  <w:style w:type="paragraph" w:customStyle="1" w:styleId="TableParagraph">
    <w:name w:val="Table Paragraph"/>
    <w:basedOn w:val="Normale"/>
  </w:style>
  <w:style w:type="paragraph" w:customStyle="1" w:styleId="Contenutotabella">
    <w:name w:val="Contenuto tabella"/>
    <w:basedOn w:val="Normale"/>
    <w:pPr>
      <w:widowControl w:val="0"/>
      <w:suppressLineNumbers/>
    </w:pPr>
  </w:style>
  <w:style w:type="paragraph" w:customStyle="1" w:styleId="Titolotabella">
    <w:name w:val="Titolo tabella"/>
    <w:basedOn w:val="Contenutotabella"/>
    <w:pPr>
      <w:jc w:val="center"/>
    </w:pPr>
    <w:rPr>
      <w:b/>
      <w:bCs/>
    </w:rPr>
  </w:style>
  <w:style w:type="paragraph" w:customStyle="1" w:styleId="Articolo">
    <w:name w:val="Articolo"/>
    <w:basedOn w:val="Normale"/>
    <w:pPr>
      <w:suppressAutoHyphens/>
      <w:spacing w:after="120"/>
      <w:contextualSpacing/>
      <w:jc w:val="center"/>
      <w:textAlignment w:val="center"/>
    </w:pPr>
    <w:rPr>
      <w:rFonts w:eastAsia="Times New Roman"/>
      <w:b/>
      <w:bCs/>
    </w:rPr>
  </w:style>
  <w:style w:type="paragraph" w:customStyle="1" w:styleId="Intestazioneepidipagina">
    <w:name w:val="Intestazione e piè di pagina"/>
    <w:basedOn w:val="Normale"/>
    <w:pPr>
      <w:suppressLineNumbers/>
      <w:tabs>
        <w:tab w:val="center" w:pos="4819"/>
        <w:tab w:val="right" w:pos="9638"/>
      </w:tabs>
    </w:p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LO-normal">
    <w:name w:val="LO-normal"/>
    <w:pPr>
      <w:spacing w:after="160" w:line="252" w:lineRule="auto"/>
      <w:ind w:leftChars="-1" w:left="-1" w:hangingChars="1" w:hanging="1"/>
      <w:textDirection w:val="btLr"/>
      <w:textAlignment w:val="top"/>
      <w:outlineLvl w:val="0"/>
    </w:pPr>
    <w:rPr>
      <w:position w:val="-1"/>
      <w:lang w:eastAsia="zh-CN" w:bidi="hi-IN"/>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8" w:type="dxa"/>
        <w:bottom w:w="100" w:type="dxa"/>
        <w:right w:w="108" w:type="dxa"/>
      </w:tblCellMar>
    </w:tblPr>
  </w:style>
  <w:style w:type="character" w:styleId="Collegamentoipertestuale">
    <w:name w:val="Hyperlink"/>
    <w:basedOn w:val="Carpredefinitoparagrafo"/>
    <w:uiPriority w:val="99"/>
    <w:unhideWhenUsed/>
    <w:rsid w:val="00D505DE"/>
    <w:rPr>
      <w:color w:val="0000FF" w:themeColor="hyperlink"/>
      <w:u w:val="single"/>
    </w:rPr>
  </w:style>
  <w:style w:type="paragraph" w:customStyle="1" w:styleId="Intestazione1">
    <w:name w:val="Intestazione1"/>
    <w:basedOn w:val="Normale"/>
    <w:rsid w:val="00D505DE"/>
    <w:pPr>
      <w:tabs>
        <w:tab w:val="center" w:pos="4819"/>
        <w:tab w:val="right" w:pos="9638"/>
      </w:tabs>
      <w:spacing w:line="240" w:lineRule="auto"/>
      <w:ind w:leftChars="0" w:left="0" w:firstLineChars="0" w:firstLine="0"/>
      <w:textDirection w:val="lrTb"/>
      <w:textAlignment w:val="auto"/>
      <w:outlineLvl w:val="9"/>
    </w:pPr>
    <w:rPr>
      <w:rFonts w:ascii="Liberation Serif" w:eastAsia="NSimSun" w:hAnsi="Liberation Serif" w:cs="Lucida Sans"/>
      <w:kern w:val="2"/>
      <w:position w:val="0"/>
      <w:sz w:val="24"/>
      <w:szCs w:val="24"/>
      <w:lang w:bidi="hi-IN"/>
    </w:rPr>
  </w:style>
  <w:style w:type="paragraph" w:customStyle="1" w:styleId="Default">
    <w:name w:val="Default"/>
    <w:rsid w:val="00D57D93"/>
    <w:pPr>
      <w:autoSpaceDE w:val="0"/>
      <w:autoSpaceDN w:val="0"/>
      <w:adjustRightInd w:val="0"/>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hyperlink" Target="http://www.binnadalmasso.ed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xTuDidSAXyyQekRhhoi219hrmQ==">CgMxLjAyCGguZ2pkZ3hzMgloLjJldDkycDA4AHIhMXM5RTJFRFc1RkV4X0N2RG9DSVpObkRnWlhvSEFKdlJk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726</Words>
  <Characters>4142</Characters>
  <Application>Microsoft Office Word</Application>
  <DocSecurity>0</DocSecurity>
  <Lines>34</Lines>
  <Paragraphs>9</Paragraphs>
  <ScaleCrop>false</ScaleCrop>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Simonetta Fadda</cp:lastModifiedBy>
  <cp:revision>7</cp:revision>
  <dcterms:created xsi:type="dcterms:W3CDTF">2024-03-26T12:55:00Z</dcterms:created>
  <dcterms:modified xsi:type="dcterms:W3CDTF">2024-07-31T10:48:00Z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2022-10-06T00:00:00Z</vt:lpwstr>
  </property>
  <property fmtid="{D5CDD505-2E9C-101B-9397-08002B2CF9AE}" pid="3" name="Creator">
    <vt:lpwstr>Microsoft® Word 2019</vt:lpwstr>
  </property>
  <property fmtid="{D5CDD505-2E9C-101B-9397-08002B2CF9AE}" pid="4" name="HyperlinksChanged">
    <vt:lpwstr>false</vt:lpwstr>
  </property>
  <property fmtid="{D5CDD505-2E9C-101B-9397-08002B2CF9AE}" pid="5" name="LastSaved">
    <vt:lpwstr>2022-10-17T00:00:00Z</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